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B8D" w:rsidRDefault="00C24B8D" w:rsidP="00C24B8D">
      <w:pPr>
        <w:pStyle w:val="normal0"/>
        <w:widowControl w:val="0"/>
        <w:pBdr>
          <w:top w:val="nil"/>
          <w:left w:val="nil"/>
          <w:bottom w:val="nil"/>
          <w:right w:val="nil"/>
          <w:between w:val="nil"/>
        </w:pBdr>
        <w:spacing w:after="0"/>
        <w:rPr>
          <w:rFonts w:ascii="Arial" w:eastAsia="Arial" w:hAnsi="Arial" w:cs="Arial"/>
          <w:color w:val="000000"/>
        </w:rPr>
      </w:pPr>
    </w:p>
    <w:tbl>
      <w:tblPr>
        <w:tblW w:w="10031" w:type="dxa"/>
        <w:tblBorders>
          <w:top w:val="nil"/>
          <w:left w:val="nil"/>
          <w:bottom w:val="nil"/>
          <w:right w:val="nil"/>
          <w:insideH w:val="nil"/>
          <w:insideV w:val="nil"/>
        </w:tblBorders>
        <w:tblLayout w:type="fixed"/>
        <w:tblLook w:val="0400"/>
      </w:tblPr>
      <w:tblGrid>
        <w:gridCol w:w="1668"/>
        <w:gridCol w:w="3347"/>
        <w:gridCol w:w="5016"/>
      </w:tblGrid>
      <w:tr w:rsidR="00C24B8D" w:rsidTr="005446DA">
        <w:trPr>
          <w:cantSplit/>
          <w:trHeight w:val="703"/>
          <w:tblHeader/>
        </w:trPr>
        <w:tc>
          <w:tcPr>
            <w:tcW w:w="1668" w:type="dxa"/>
          </w:tcPr>
          <w:p w:rsidR="00C24B8D" w:rsidRDefault="00C24B8D" w:rsidP="005446DA">
            <w:pPr>
              <w:pStyle w:val="normal0"/>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0" locked="0" layoutInCell="1" allowOverlap="1">
                  <wp:simplePos x="0" y="0"/>
                  <wp:positionH relativeFrom="column">
                    <wp:posOffset>-63609</wp:posOffset>
                  </wp:positionH>
                  <wp:positionV relativeFrom="paragraph">
                    <wp:posOffset>3589</wp:posOffset>
                  </wp:positionV>
                  <wp:extent cx="922067" cy="912463"/>
                  <wp:effectExtent l="1905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922067" cy="912463"/>
                          </a:xfrm>
                          <a:prstGeom prst="rect">
                            <a:avLst/>
                          </a:prstGeom>
                          <a:ln/>
                        </pic:spPr>
                      </pic:pic>
                    </a:graphicData>
                  </a:graphic>
                </wp:anchor>
              </w:drawing>
            </w:r>
          </w:p>
        </w:tc>
        <w:tc>
          <w:tcPr>
            <w:tcW w:w="8363" w:type="dxa"/>
            <w:gridSpan w:val="2"/>
            <w:vAlign w:val="center"/>
          </w:tcPr>
          <w:p w:rsidR="00C24B8D" w:rsidRDefault="00C24B8D" w:rsidP="005446DA">
            <w:pPr>
              <w:pStyle w:val="norm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32"/>
                <w:szCs w:val="32"/>
              </w:rPr>
              <w:t>KARNATAKA NEERAVARI NIGAM LIMITED</w:t>
            </w:r>
          </w:p>
          <w:p w:rsidR="00C24B8D" w:rsidRDefault="00C24B8D" w:rsidP="005446DA">
            <w:pPr>
              <w:pStyle w:val="normal0"/>
              <w:spacing w:after="0" w:line="240" w:lineRule="auto"/>
              <w:rPr>
                <w:rFonts w:ascii="Times New Roman" w:eastAsia="Times New Roman" w:hAnsi="Times New Roman" w:cs="Times New Roman"/>
                <w:b/>
              </w:rPr>
            </w:pPr>
            <w:r>
              <w:rPr>
                <w:rFonts w:ascii="Times New Roman" w:eastAsia="Times New Roman" w:hAnsi="Times New Roman" w:cs="Times New Roman"/>
              </w:rPr>
              <w:t xml:space="preserve">               (A GOVERNMENT OF KARNATAKA ENTERPRISES)</w:t>
            </w:r>
          </w:p>
        </w:tc>
      </w:tr>
      <w:tr w:rsidR="00C24B8D" w:rsidRPr="00F22DEF" w:rsidTr="005446DA">
        <w:trPr>
          <w:cantSplit/>
          <w:trHeight w:val="273"/>
          <w:tblHeader/>
        </w:trPr>
        <w:tc>
          <w:tcPr>
            <w:tcW w:w="5015" w:type="dxa"/>
            <w:gridSpan w:val="2"/>
            <w:tcBorders>
              <w:bottom w:val="single" w:sz="4" w:space="0" w:color="000000"/>
            </w:tcBorders>
          </w:tcPr>
          <w:p w:rsidR="00C24B8D" w:rsidRDefault="00C24B8D" w:rsidP="005446DA">
            <w:pPr>
              <w:pStyle w:val="normal0"/>
              <w:spacing w:after="0" w:line="240" w:lineRule="auto"/>
              <w:rPr>
                <w:rFonts w:ascii="Times New Roman" w:eastAsia="Times New Roman" w:hAnsi="Times New Roman" w:cs="Times New Roman"/>
                <w:sz w:val="23"/>
                <w:szCs w:val="23"/>
              </w:rPr>
            </w:pPr>
          </w:p>
          <w:p w:rsidR="00C24B8D" w:rsidRDefault="00C24B8D" w:rsidP="005446DA">
            <w:pPr>
              <w:pStyle w:val="normal0"/>
              <w:spacing w:after="0" w:line="240" w:lineRule="auto"/>
              <w:rPr>
                <w:rFonts w:ascii="Times New Roman" w:eastAsia="Times New Roman" w:hAnsi="Times New Roman" w:cs="Times New Roman"/>
                <w:sz w:val="23"/>
                <w:szCs w:val="23"/>
              </w:rPr>
            </w:pPr>
          </w:p>
          <w:p w:rsidR="00C24B8D" w:rsidRDefault="00C24B8D" w:rsidP="005446DA">
            <w:pPr>
              <w:pStyle w:val="normal0"/>
              <w:spacing w:after="0" w:line="240" w:lineRule="auto"/>
              <w:rPr>
                <w:rFonts w:ascii="Times New Roman" w:eastAsia="Times New Roman" w:hAnsi="Times New Roman" w:cs="Times New Roman"/>
                <w:sz w:val="23"/>
                <w:szCs w:val="23"/>
              </w:rPr>
            </w:pPr>
          </w:p>
          <w:p w:rsidR="00C24B8D" w:rsidRDefault="00C24B8D" w:rsidP="005446DA">
            <w:pPr>
              <w:pStyle w:val="normal0"/>
              <w:spacing w:after="0" w:line="240" w:lineRule="auto"/>
              <w:rPr>
                <w:rFonts w:ascii="Times New Roman" w:eastAsia="Times New Roman" w:hAnsi="Times New Roman" w:cs="Times New Roman"/>
                <w:b/>
                <w:sz w:val="32"/>
                <w:szCs w:val="32"/>
              </w:rPr>
            </w:pPr>
            <w:r>
              <w:rPr>
                <w:rFonts w:ascii="Times New Roman" w:eastAsia="Times New Roman" w:hAnsi="Times New Roman" w:cs="Times New Roman"/>
                <w:sz w:val="23"/>
                <w:szCs w:val="23"/>
              </w:rPr>
              <w:t xml:space="preserve">E-mail ID- </w:t>
            </w:r>
            <w:hyperlink r:id="rId6">
              <w:r>
                <w:rPr>
                  <w:rFonts w:ascii="Times New Roman" w:eastAsia="Times New Roman" w:hAnsi="Times New Roman" w:cs="Times New Roman"/>
                  <w:color w:val="0000FF"/>
                  <w:sz w:val="23"/>
                  <w:szCs w:val="23"/>
                  <w:u w:val="single"/>
                </w:rPr>
                <w:t>eewrdno.2bhalki@gmail.com</w:t>
              </w:r>
            </w:hyperlink>
          </w:p>
        </w:tc>
        <w:tc>
          <w:tcPr>
            <w:tcW w:w="5016" w:type="dxa"/>
            <w:tcBorders>
              <w:bottom w:val="single" w:sz="4" w:space="0" w:color="000000"/>
            </w:tcBorders>
          </w:tcPr>
          <w:p w:rsidR="00C24B8D" w:rsidRPr="00F22DEF" w:rsidRDefault="00C24B8D" w:rsidP="005446DA">
            <w:pPr>
              <w:pStyle w:val="Heading1"/>
              <w:ind w:left="1222"/>
              <w:jc w:val="center"/>
              <w:rPr>
                <w:b w:val="0"/>
                <w:sz w:val="22"/>
                <w:szCs w:val="23"/>
              </w:rPr>
            </w:pPr>
            <w:r w:rsidRPr="00F22DEF">
              <w:rPr>
                <w:sz w:val="22"/>
                <w:szCs w:val="23"/>
              </w:rPr>
              <w:t>Office of</w:t>
            </w:r>
          </w:p>
          <w:p w:rsidR="00C24B8D" w:rsidRPr="00F22DEF" w:rsidRDefault="00C24B8D" w:rsidP="005446DA">
            <w:pPr>
              <w:pStyle w:val="normal0"/>
              <w:spacing w:after="0" w:line="240" w:lineRule="auto"/>
              <w:ind w:left="1222"/>
              <w:jc w:val="center"/>
              <w:rPr>
                <w:rFonts w:ascii="Times New Roman" w:eastAsia="Times New Roman" w:hAnsi="Times New Roman" w:cs="Times New Roman"/>
                <w:szCs w:val="23"/>
              </w:rPr>
            </w:pPr>
            <w:r w:rsidRPr="00F22DEF">
              <w:rPr>
                <w:rFonts w:ascii="Times New Roman" w:eastAsia="Times New Roman" w:hAnsi="Times New Roman" w:cs="Times New Roman"/>
                <w:b/>
                <w:szCs w:val="23"/>
              </w:rPr>
              <w:t>The Executive Engineer</w:t>
            </w:r>
          </w:p>
          <w:p w:rsidR="00C24B8D" w:rsidRPr="00F22DEF" w:rsidRDefault="00C24B8D" w:rsidP="005446DA">
            <w:pPr>
              <w:pStyle w:val="normal0"/>
              <w:spacing w:after="0" w:line="240" w:lineRule="auto"/>
              <w:ind w:left="1222"/>
              <w:rPr>
                <w:rFonts w:ascii="Times New Roman" w:eastAsia="Times New Roman" w:hAnsi="Times New Roman" w:cs="Times New Roman"/>
                <w:b/>
                <w:szCs w:val="32"/>
              </w:rPr>
            </w:pPr>
            <w:r w:rsidRPr="00F22DEF">
              <w:rPr>
                <w:rFonts w:ascii="Times New Roman" w:eastAsia="Times New Roman" w:hAnsi="Times New Roman" w:cs="Times New Roman"/>
                <w:b/>
                <w:szCs w:val="23"/>
              </w:rPr>
              <w:t>KNNL, K P C Division No.2 Bhalki.</w:t>
            </w:r>
          </w:p>
        </w:tc>
      </w:tr>
    </w:tbl>
    <w:p w:rsidR="00C24B8D" w:rsidRDefault="00C24B8D" w:rsidP="00C24B8D">
      <w:pPr>
        <w:pStyle w:val="normal0"/>
        <w:spacing w:after="0" w:line="240" w:lineRule="auto"/>
        <w:jc w:val="center"/>
        <w:rPr>
          <w:rFonts w:ascii="Times New Roman" w:eastAsia="Times New Roman" w:hAnsi="Times New Roman" w:cs="Times New Roman"/>
          <w:sz w:val="6"/>
          <w:szCs w:val="6"/>
        </w:rPr>
      </w:pPr>
    </w:p>
    <w:p w:rsidR="00C24B8D" w:rsidRDefault="00C24B8D" w:rsidP="00C24B8D">
      <w:pPr>
        <w:pStyle w:val="normal0"/>
        <w:spacing w:after="0"/>
        <w:rPr>
          <w:rFonts w:ascii="Times New Roman" w:eastAsia="Times New Roman" w:hAnsi="Times New Roman" w:cs="Times New Roman"/>
          <w:b/>
        </w:rPr>
      </w:pPr>
      <w:r>
        <w:rPr>
          <w:rFonts w:ascii="Times New Roman" w:eastAsia="Times New Roman" w:hAnsi="Times New Roman" w:cs="Times New Roman"/>
          <w:b/>
        </w:rPr>
        <w:t>No. KNNL/EE/KPC2/TS-1 /Recall /Tender/2026-27/258</w:t>
      </w:r>
      <w:r>
        <w:rPr>
          <w:rFonts w:ascii="Times New Roman" w:eastAsia="Times New Roman" w:hAnsi="Times New Roman" w:cs="Times New Roman"/>
          <w:b/>
        </w:rPr>
        <w:tab/>
        <w:t xml:space="preserve">                                Date: 20.06.2026</w:t>
      </w:r>
    </w:p>
    <w:p w:rsidR="00C24B8D" w:rsidRPr="00C24B8D" w:rsidRDefault="00C24B8D" w:rsidP="00C24B8D">
      <w:pPr>
        <w:pStyle w:val="normal0"/>
        <w:spacing w:after="0"/>
        <w:jc w:val="center"/>
        <w:rPr>
          <w:rFonts w:ascii="Times New Roman" w:eastAsia="Times New Roman" w:hAnsi="Times New Roman" w:cs="Times New Roman"/>
          <w:b/>
          <w:sz w:val="10"/>
          <w:szCs w:val="32"/>
        </w:rPr>
      </w:pPr>
    </w:p>
    <w:p w:rsidR="00C24B8D" w:rsidRDefault="00C24B8D" w:rsidP="00C24B8D">
      <w:pPr>
        <w:pStyle w:val="normal0"/>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SHORT TERM-TENDER NOTIFICATION/CALL-3</w:t>
      </w:r>
    </w:p>
    <w:p w:rsidR="00C24B8D" w:rsidRDefault="00C24B8D" w:rsidP="00C24B8D">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(ONLY THROUGH “KPP</w:t>
      </w:r>
      <w:r>
        <w:rPr>
          <w:rFonts w:ascii="Times New Roman" w:eastAsia="Times New Roman" w:hAnsi="Times New Roman" w:cs="Times New Roman"/>
          <w:b/>
          <w:i/>
          <w:u w:val="single"/>
        </w:rPr>
        <w:t>-</w:t>
      </w:r>
      <w:proofErr w:type="spellStart"/>
      <w:r>
        <w:rPr>
          <w:rFonts w:ascii="Times New Roman" w:eastAsia="Times New Roman" w:hAnsi="Times New Roman" w:cs="Times New Roman"/>
          <w:b/>
          <w:i/>
          <w:u w:val="single"/>
        </w:rPr>
        <w:t>Portat</w:t>
      </w:r>
      <w:proofErr w:type="spellEnd"/>
      <w:r>
        <w:rPr>
          <w:rFonts w:ascii="Times New Roman" w:eastAsia="Times New Roman" w:hAnsi="Times New Roman" w:cs="Times New Roman"/>
          <w:b/>
        </w:rPr>
        <w:t>” SYSTEM)</w:t>
      </w:r>
    </w:p>
    <w:p w:rsidR="00C24B8D" w:rsidRDefault="00C24B8D" w:rsidP="00C24B8D">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w:t>
      </w:r>
    </w:p>
    <w:tbl>
      <w:tblPr>
        <w:tblStyle w:val="TableGrid"/>
        <w:tblW w:w="8971"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0"/>
        <w:gridCol w:w="7891"/>
      </w:tblGrid>
      <w:tr w:rsidR="00C24B8D" w:rsidTr="00C24B8D">
        <w:trPr>
          <w:trHeight w:val="1121"/>
        </w:trPr>
        <w:tc>
          <w:tcPr>
            <w:tcW w:w="1080" w:type="dxa"/>
          </w:tcPr>
          <w:p w:rsidR="00C24B8D" w:rsidRDefault="00C24B8D" w:rsidP="005446DA">
            <w:pPr>
              <w:rPr>
                <w:rFonts w:ascii="Nudi 01 e" w:hAnsi="Nudi 01 e" w:cs="Angsana New"/>
                <w:szCs w:val="28"/>
              </w:rPr>
            </w:pPr>
            <w:r>
              <w:rPr>
                <w:szCs w:val="28"/>
              </w:rPr>
              <w:t>Ref</w:t>
            </w:r>
            <w:r>
              <w:rPr>
                <w:rFonts w:ascii="Nudi web 01 e" w:hAnsi="Nudi web 01 e" w:cs="Angsana New"/>
                <w:szCs w:val="28"/>
              </w:rPr>
              <w:t>:-</w:t>
            </w:r>
          </w:p>
        </w:tc>
        <w:tc>
          <w:tcPr>
            <w:tcW w:w="7891" w:type="dxa"/>
          </w:tcPr>
          <w:p w:rsidR="00C24B8D" w:rsidRPr="00AE46BE" w:rsidRDefault="00C24B8D" w:rsidP="005446DA">
            <w:pPr>
              <w:pStyle w:val="ListParagraph"/>
              <w:numPr>
                <w:ilvl w:val="0"/>
                <w:numId w:val="4"/>
              </w:numPr>
              <w:contextualSpacing/>
            </w:pPr>
            <w:r w:rsidRPr="00591E6B">
              <w:t>Tender Notification   No. KNNL/EE/KPC2/TS-1/2025-26/1175</w:t>
            </w:r>
            <w:r w:rsidRPr="00591E6B">
              <w:tab/>
              <w:t xml:space="preserve">                                                   Date:20-12-2025</w:t>
            </w:r>
          </w:p>
          <w:p w:rsidR="00C24B8D" w:rsidRPr="00AE46BE" w:rsidRDefault="00C24B8D" w:rsidP="005446DA">
            <w:pPr>
              <w:pStyle w:val="ListParagraph"/>
              <w:numPr>
                <w:ilvl w:val="0"/>
                <w:numId w:val="4"/>
              </w:numPr>
              <w:spacing w:after="200" w:line="276" w:lineRule="auto"/>
              <w:contextualSpacing/>
            </w:pPr>
            <w:r w:rsidRPr="00591E6B">
              <w:t>Tender Notification No. KNNL/EE/KPC2/TS-1/2025-26/12</w:t>
            </w:r>
            <w:r>
              <w:t>99</w:t>
            </w:r>
            <w:r w:rsidRPr="00591E6B">
              <w:t xml:space="preserve">  Date:</w:t>
            </w:r>
            <w:r>
              <w:t>19.01.2026</w:t>
            </w:r>
          </w:p>
        </w:tc>
      </w:tr>
    </w:tbl>
    <w:p w:rsidR="00C24B8D" w:rsidRPr="00C24B8D" w:rsidRDefault="00C24B8D" w:rsidP="00C24B8D">
      <w:pPr>
        <w:pStyle w:val="normal0"/>
        <w:spacing w:after="0"/>
        <w:jc w:val="center"/>
        <w:rPr>
          <w:rFonts w:ascii="Times New Roman" w:eastAsia="Times New Roman" w:hAnsi="Times New Roman" w:cs="Times New Roman"/>
          <w:b/>
          <w:sz w:val="6"/>
        </w:rPr>
      </w:pPr>
    </w:p>
    <w:p w:rsidR="00C24B8D" w:rsidRDefault="00C24B8D" w:rsidP="00C24B8D">
      <w:pPr>
        <w:pStyle w:val="normal0"/>
        <w:tabs>
          <w:tab w:val="left" w:pos="342"/>
        </w:tabs>
        <w:spacing w:after="0"/>
        <w:ind w:left="-630" w:firstLine="630"/>
        <w:jc w:val="both"/>
        <w:rPr>
          <w:rFonts w:ascii="Times New Roman" w:eastAsia="Times New Roman" w:hAnsi="Times New Roman" w:cs="Times New Roman"/>
        </w:rPr>
      </w:pPr>
      <w:r>
        <w:rPr>
          <w:rFonts w:ascii="Times New Roman" w:eastAsia="Times New Roman" w:hAnsi="Times New Roman" w:cs="Times New Roman"/>
        </w:rPr>
        <w:tab/>
        <w:t xml:space="preserve">Tenders in Electronic mode on </w:t>
      </w:r>
      <w:r>
        <w:rPr>
          <w:rFonts w:ascii="Times New Roman" w:eastAsia="Times New Roman" w:hAnsi="Times New Roman" w:cs="Times New Roman"/>
          <w:b/>
        </w:rPr>
        <w:t>“PERCENTAGE BASIS”</w:t>
      </w:r>
      <w:r>
        <w:rPr>
          <w:rFonts w:ascii="Times New Roman" w:eastAsia="Times New Roman" w:hAnsi="Times New Roman" w:cs="Times New Roman"/>
        </w:rPr>
        <w:t xml:space="preserve"> are invited on behalf of the Managing Director, KNNL, Bangalore, by the Executive Engineer, KNNL,KPC Division No.2, Bhalki in </w:t>
      </w:r>
      <w:r>
        <w:rPr>
          <w:rFonts w:ascii="Times New Roman" w:eastAsia="Times New Roman" w:hAnsi="Times New Roman" w:cs="Times New Roman"/>
          <w:b/>
        </w:rPr>
        <w:t>Single Cover  system (Cover- I)</w:t>
      </w:r>
      <w:r>
        <w:rPr>
          <w:rFonts w:ascii="Times New Roman" w:eastAsia="Times New Roman" w:hAnsi="Times New Roman" w:cs="Times New Roman"/>
        </w:rPr>
        <w:t xml:space="preserve"> from the contractors/firm/who fulfill the qualifying conditions, for the Upper Mullamari project work mentioned below.</w:t>
      </w:r>
    </w:p>
    <w:p w:rsidR="00C24B8D" w:rsidRPr="007B01DC" w:rsidRDefault="00C24B8D" w:rsidP="00C24B8D">
      <w:pPr>
        <w:pStyle w:val="normal0"/>
        <w:tabs>
          <w:tab w:val="left" w:pos="342"/>
        </w:tabs>
        <w:spacing w:after="0"/>
        <w:ind w:left="-630" w:firstLine="630"/>
        <w:jc w:val="both"/>
        <w:rPr>
          <w:rFonts w:ascii="Times New Roman" w:eastAsia="Times New Roman" w:hAnsi="Times New Roman" w:cs="Times New Roman"/>
          <w:sz w:val="6"/>
        </w:rPr>
      </w:pPr>
    </w:p>
    <w:p w:rsidR="00C24B8D" w:rsidRPr="000E078F" w:rsidRDefault="00C24B8D" w:rsidP="00C24B8D">
      <w:pPr>
        <w:pStyle w:val="normal0"/>
        <w:tabs>
          <w:tab w:val="left" w:pos="342"/>
        </w:tabs>
        <w:spacing w:after="0"/>
        <w:ind w:left="-630" w:firstLine="630"/>
        <w:jc w:val="both"/>
        <w:rPr>
          <w:rFonts w:ascii="Times New Roman" w:eastAsia="Times New Roman" w:hAnsi="Times New Roman" w:cs="Times New Roman"/>
        </w:rPr>
      </w:pPr>
      <w:r>
        <w:rPr>
          <w:rFonts w:ascii="Times New Roman" w:eastAsia="Times New Roman" w:hAnsi="Times New Roman" w:cs="Times New Roman"/>
          <w:b/>
        </w:rPr>
        <w:t>The Details of works are as follows:</w:t>
      </w:r>
    </w:p>
    <w:tbl>
      <w:tblPr>
        <w:tblW w:w="11312" w:type="dxa"/>
        <w:tblInd w:w="-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8"/>
        <w:gridCol w:w="4820"/>
        <w:gridCol w:w="1134"/>
        <w:gridCol w:w="1134"/>
        <w:gridCol w:w="1276"/>
        <w:gridCol w:w="2410"/>
      </w:tblGrid>
      <w:tr w:rsidR="00C24B8D" w:rsidTr="005446DA">
        <w:trPr>
          <w:cantSplit/>
          <w:trHeight w:val="1070"/>
          <w:tblHeader/>
        </w:trPr>
        <w:tc>
          <w:tcPr>
            <w:tcW w:w="538" w:type="dxa"/>
            <w:vAlign w:val="center"/>
          </w:tcPr>
          <w:p w:rsidR="00C24B8D" w:rsidRPr="00AE46BE" w:rsidRDefault="00C24B8D" w:rsidP="005446DA">
            <w:pPr>
              <w:pStyle w:val="normal0"/>
              <w:spacing w:after="0"/>
              <w:jc w:val="center"/>
              <w:rPr>
                <w:rFonts w:ascii="Times New Roman" w:eastAsia="Times New Roman" w:hAnsi="Times New Roman" w:cs="Times New Roman"/>
                <w:b/>
              </w:rPr>
            </w:pPr>
            <w:r w:rsidRPr="00AE46BE">
              <w:rPr>
                <w:rFonts w:ascii="Times New Roman" w:eastAsia="Times New Roman" w:hAnsi="Times New Roman" w:cs="Times New Roman"/>
                <w:b/>
              </w:rPr>
              <w:t>Sl.</w:t>
            </w:r>
          </w:p>
          <w:p w:rsidR="00C24B8D" w:rsidRPr="00AE46BE" w:rsidRDefault="00C24B8D" w:rsidP="005446DA">
            <w:pPr>
              <w:pStyle w:val="normal0"/>
              <w:spacing w:after="0"/>
              <w:jc w:val="center"/>
              <w:rPr>
                <w:rFonts w:ascii="Times New Roman" w:eastAsia="Times New Roman" w:hAnsi="Times New Roman" w:cs="Times New Roman"/>
                <w:b/>
              </w:rPr>
            </w:pPr>
            <w:r w:rsidRPr="00AE46BE">
              <w:rPr>
                <w:rFonts w:ascii="Times New Roman" w:eastAsia="Times New Roman" w:hAnsi="Times New Roman" w:cs="Times New Roman"/>
                <w:b/>
              </w:rPr>
              <w:t>No</w:t>
            </w:r>
          </w:p>
        </w:tc>
        <w:tc>
          <w:tcPr>
            <w:tcW w:w="4820" w:type="dxa"/>
            <w:vAlign w:val="center"/>
          </w:tcPr>
          <w:p w:rsidR="00C24B8D" w:rsidRPr="00AE46BE" w:rsidRDefault="00C24B8D" w:rsidP="005446DA">
            <w:pPr>
              <w:pStyle w:val="normal0"/>
              <w:spacing w:after="0"/>
              <w:jc w:val="center"/>
              <w:rPr>
                <w:rFonts w:ascii="Times New Roman" w:eastAsia="Times New Roman" w:hAnsi="Times New Roman" w:cs="Times New Roman"/>
                <w:b/>
              </w:rPr>
            </w:pPr>
            <w:r w:rsidRPr="00AE46BE">
              <w:rPr>
                <w:rFonts w:ascii="Times New Roman" w:eastAsia="Times New Roman" w:hAnsi="Times New Roman" w:cs="Times New Roman"/>
                <w:b/>
              </w:rPr>
              <w:t>Name of work</w:t>
            </w:r>
          </w:p>
        </w:tc>
        <w:tc>
          <w:tcPr>
            <w:tcW w:w="1134" w:type="dxa"/>
            <w:vAlign w:val="center"/>
          </w:tcPr>
          <w:p w:rsidR="00C24B8D" w:rsidRPr="00AE46BE" w:rsidRDefault="00C24B8D" w:rsidP="005446DA">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Estimated cost</w:t>
            </w:r>
          </w:p>
          <w:p w:rsidR="00C24B8D" w:rsidRPr="00AE46BE" w:rsidRDefault="00C24B8D" w:rsidP="005446DA">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 xml:space="preserve">(Rs in </w:t>
            </w:r>
            <w:proofErr w:type="spellStart"/>
            <w:r w:rsidRPr="00AE46BE">
              <w:rPr>
                <w:rFonts w:ascii="Times New Roman" w:eastAsia="Times New Roman" w:hAnsi="Times New Roman" w:cs="Times New Roman"/>
                <w:b/>
              </w:rPr>
              <w:t>Lakhs</w:t>
            </w:r>
            <w:proofErr w:type="spellEnd"/>
            <w:r w:rsidRPr="00AE46BE">
              <w:rPr>
                <w:rFonts w:ascii="Times New Roman" w:eastAsia="Times New Roman" w:hAnsi="Times New Roman" w:cs="Times New Roman"/>
                <w:b/>
              </w:rPr>
              <w:t>)</w:t>
            </w:r>
          </w:p>
        </w:tc>
        <w:tc>
          <w:tcPr>
            <w:tcW w:w="1134" w:type="dxa"/>
            <w:vAlign w:val="center"/>
          </w:tcPr>
          <w:p w:rsidR="00C24B8D" w:rsidRPr="00AE46BE" w:rsidRDefault="00C24B8D" w:rsidP="005446DA">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EMD in Rupees to be paid in E- cash only.</w:t>
            </w:r>
          </w:p>
        </w:tc>
        <w:tc>
          <w:tcPr>
            <w:tcW w:w="1276" w:type="dxa"/>
            <w:vAlign w:val="center"/>
          </w:tcPr>
          <w:p w:rsidR="00C24B8D" w:rsidRPr="00AE46BE" w:rsidRDefault="00C24B8D" w:rsidP="005446DA">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Stipulated period for completion.</w:t>
            </w:r>
          </w:p>
        </w:tc>
        <w:tc>
          <w:tcPr>
            <w:tcW w:w="2410" w:type="dxa"/>
            <w:vAlign w:val="center"/>
          </w:tcPr>
          <w:p w:rsidR="00C24B8D" w:rsidRPr="00AE46BE" w:rsidRDefault="00C24B8D" w:rsidP="005446DA">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Class of eligible contractor</w:t>
            </w:r>
          </w:p>
        </w:tc>
      </w:tr>
      <w:tr w:rsidR="00C24B8D" w:rsidTr="005446DA">
        <w:trPr>
          <w:cantSplit/>
          <w:trHeight w:val="981"/>
          <w:tblHeader/>
        </w:trPr>
        <w:tc>
          <w:tcPr>
            <w:tcW w:w="538" w:type="dxa"/>
            <w:vAlign w:val="center"/>
          </w:tcPr>
          <w:p w:rsidR="00C24B8D" w:rsidRPr="00AE46BE" w:rsidRDefault="00C24B8D" w:rsidP="005446DA">
            <w:pPr>
              <w:jc w:val="center"/>
            </w:pPr>
            <w:r>
              <w:t>1</w:t>
            </w:r>
          </w:p>
        </w:tc>
        <w:tc>
          <w:tcPr>
            <w:tcW w:w="4820" w:type="dxa"/>
            <w:vAlign w:val="center"/>
          </w:tcPr>
          <w:p w:rsidR="00C24B8D" w:rsidRPr="00AE46BE" w:rsidRDefault="00C24B8D" w:rsidP="005446DA">
            <w:pPr>
              <w:pStyle w:val="normal0"/>
              <w:keepNext/>
              <w:spacing w:after="0" w:line="240" w:lineRule="auto"/>
              <w:jc w:val="both"/>
              <w:rPr>
                <w:rFonts w:ascii="Times New Roman" w:eastAsia="Times New Roman" w:hAnsi="Times New Roman" w:cs="Times New Roman"/>
                <w:color w:val="000000"/>
              </w:rPr>
            </w:pPr>
            <w:r w:rsidRPr="00AE46BE">
              <w:rPr>
                <w:rFonts w:ascii="Times New Roman" w:hAnsi="Times New Roman" w:cs="Times New Roman"/>
              </w:rPr>
              <w:t xml:space="preserve">Repairs to Open trough Aqueduct at CH 2.30km, 1.750km of LBC main canal  and repairs to </w:t>
            </w:r>
            <w:proofErr w:type="spellStart"/>
            <w:r w:rsidRPr="00AE46BE">
              <w:rPr>
                <w:rFonts w:ascii="Times New Roman" w:hAnsi="Times New Roman" w:cs="Times New Roman"/>
              </w:rPr>
              <w:t>Distributory</w:t>
            </w:r>
            <w:proofErr w:type="spellEnd"/>
            <w:r w:rsidRPr="00AE46BE">
              <w:rPr>
                <w:rFonts w:ascii="Times New Roman" w:hAnsi="Times New Roman" w:cs="Times New Roman"/>
              </w:rPr>
              <w:t xml:space="preserve"> gate no.12 of LBC and near escape gate  under Upper Mullamari Project for the year 2025-26</w:t>
            </w:r>
            <w:r>
              <w:rPr>
                <w:rFonts w:ascii="Times New Roman" w:hAnsi="Times New Roman" w:cs="Times New Roman"/>
              </w:rPr>
              <w:t xml:space="preserve"> </w:t>
            </w:r>
            <w:r w:rsidRPr="00C24B8D">
              <w:rPr>
                <w:sz w:val="20"/>
              </w:rPr>
              <w:t>(</w:t>
            </w:r>
            <w:r w:rsidRPr="00C24B8D">
              <w:rPr>
                <w:rFonts w:ascii="Nunito Sans" w:hAnsi="Nunito Sans"/>
                <w:b/>
                <w:bCs/>
                <w:color w:val="3A3A3A"/>
                <w:spacing w:val="5"/>
                <w:sz w:val="20"/>
                <w:shd w:val="clear" w:color="auto" w:fill="FFFFFF"/>
              </w:rPr>
              <w:t>KNNL/2026-27/DA/WORK_INDENT4600)</w:t>
            </w:r>
          </w:p>
        </w:tc>
        <w:tc>
          <w:tcPr>
            <w:tcW w:w="1134" w:type="dxa"/>
            <w:vAlign w:val="center"/>
          </w:tcPr>
          <w:p w:rsidR="00C24B8D" w:rsidRPr="00AE46BE" w:rsidRDefault="00C24B8D" w:rsidP="005446DA">
            <w:pPr>
              <w:jc w:val="center"/>
              <w:rPr>
                <w:color w:val="000000"/>
              </w:rPr>
            </w:pPr>
            <w:r w:rsidRPr="00AE46BE">
              <w:rPr>
                <w:color w:val="000000"/>
              </w:rPr>
              <w:t>4.17</w:t>
            </w:r>
          </w:p>
        </w:tc>
        <w:tc>
          <w:tcPr>
            <w:tcW w:w="1134" w:type="dxa"/>
            <w:vAlign w:val="center"/>
          </w:tcPr>
          <w:p w:rsidR="00C24B8D" w:rsidRPr="00AE46BE" w:rsidRDefault="00C24B8D" w:rsidP="005446DA">
            <w:pPr>
              <w:jc w:val="center"/>
            </w:pPr>
            <w:r w:rsidRPr="00AE46BE">
              <w:t>10,425</w:t>
            </w:r>
          </w:p>
        </w:tc>
        <w:tc>
          <w:tcPr>
            <w:tcW w:w="1276" w:type="dxa"/>
            <w:vAlign w:val="center"/>
          </w:tcPr>
          <w:p w:rsidR="00C24B8D" w:rsidRPr="00AE46BE" w:rsidRDefault="00C24B8D" w:rsidP="005446DA">
            <w:pPr>
              <w:pStyle w:val="normal0"/>
              <w:spacing w:after="0" w:line="240" w:lineRule="auto"/>
              <w:jc w:val="center"/>
              <w:rPr>
                <w:rFonts w:ascii="Times New Roman" w:eastAsia="Times New Roman" w:hAnsi="Times New Roman" w:cs="Times New Roman"/>
              </w:rPr>
            </w:pPr>
            <w:r w:rsidRPr="00AE46BE">
              <w:rPr>
                <w:rFonts w:ascii="Times New Roman" w:eastAsia="Times New Roman" w:hAnsi="Times New Roman" w:cs="Times New Roman"/>
              </w:rPr>
              <w:t>2 Months</w:t>
            </w:r>
          </w:p>
        </w:tc>
        <w:tc>
          <w:tcPr>
            <w:tcW w:w="2410" w:type="dxa"/>
            <w:vAlign w:val="center"/>
          </w:tcPr>
          <w:p w:rsidR="00C24B8D" w:rsidRPr="00AE46BE" w:rsidRDefault="00C24B8D" w:rsidP="005446DA">
            <w:pPr>
              <w:autoSpaceDE w:val="0"/>
              <w:autoSpaceDN w:val="0"/>
              <w:adjustRightInd w:val="0"/>
              <w:jc w:val="center"/>
            </w:pPr>
            <w:r w:rsidRPr="00AE46BE">
              <w:t>KPWD Civil Class-IV Contractor</w:t>
            </w:r>
          </w:p>
        </w:tc>
      </w:tr>
    </w:tbl>
    <w:p w:rsidR="00C24B8D" w:rsidRDefault="00C24B8D" w:rsidP="00C24B8D">
      <w:pPr>
        <w:pStyle w:val="normal0"/>
        <w:spacing w:after="0"/>
        <w:jc w:val="both"/>
        <w:rPr>
          <w:rFonts w:ascii="Times New Roman" w:eastAsia="Times New Roman" w:hAnsi="Times New Roman" w:cs="Times New Roman"/>
          <w:b/>
        </w:rPr>
      </w:pPr>
    </w:p>
    <w:p w:rsidR="00C24B8D" w:rsidRDefault="00C24B8D" w:rsidP="00C24B8D">
      <w:pPr>
        <w:pStyle w:val="normal0"/>
        <w:spacing w:after="0"/>
        <w:jc w:val="both"/>
        <w:rPr>
          <w:rFonts w:ascii="Times New Roman" w:eastAsia="Times New Roman" w:hAnsi="Times New Roman" w:cs="Times New Roman"/>
        </w:rPr>
      </w:pPr>
      <w:r>
        <w:rPr>
          <w:rFonts w:ascii="Times New Roman" w:eastAsia="Times New Roman" w:hAnsi="Times New Roman" w:cs="Times New Roman"/>
          <w:b/>
        </w:rPr>
        <w:t>Cut-off date for the tender process:-</w:t>
      </w:r>
      <w:r>
        <w:rPr>
          <w:rFonts w:ascii="Times New Roman" w:eastAsia="Times New Roman" w:hAnsi="Times New Roman" w:cs="Times New Roman"/>
        </w:rPr>
        <w:tab/>
      </w:r>
    </w:p>
    <w:tbl>
      <w:tblPr>
        <w:tblW w:w="10915"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5"/>
        <w:gridCol w:w="5529"/>
        <w:gridCol w:w="4961"/>
      </w:tblGrid>
      <w:tr w:rsidR="00C24B8D" w:rsidTr="00C24B8D">
        <w:trPr>
          <w:cantSplit/>
          <w:trHeight w:val="491"/>
          <w:tblHeader/>
        </w:trPr>
        <w:tc>
          <w:tcPr>
            <w:tcW w:w="425" w:type="dxa"/>
            <w:vAlign w:val="center"/>
          </w:tcPr>
          <w:p w:rsidR="00C24B8D" w:rsidRDefault="00C24B8D" w:rsidP="005446DA">
            <w:pPr>
              <w:pStyle w:val="normal0"/>
              <w:spacing w:after="0"/>
              <w:jc w:val="center"/>
              <w:rPr>
                <w:rFonts w:ascii="Times New Roman" w:eastAsia="Times New Roman" w:hAnsi="Times New Roman" w:cs="Times New Roman"/>
                <w:b/>
              </w:rPr>
            </w:pPr>
            <w:proofErr w:type="spellStart"/>
            <w:r w:rsidRPr="00B105BF">
              <w:rPr>
                <w:rFonts w:ascii="Times New Roman" w:eastAsia="Times New Roman" w:hAnsi="Times New Roman" w:cs="Times New Roman"/>
                <w:b/>
                <w:sz w:val="16"/>
              </w:rPr>
              <w:t>Sl</w:t>
            </w:r>
            <w:proofErr w:type="spellEnd"/>
            <w:r w:rsidRPr="00B105BF">
              <w:rPr>
                <w:rFonts w:ascii="Times New Roman" w:eastAsia="Times New Roman" w:hAnsi="Times New Roman" w:cs="Times New Roman"/>
                <w:b/>
                <w:sz w:val="16"/>
              </w:rPr>
              <w:t xml:space="preserve"> No</w:t>
            </w:r>
          </w:p>
        </w:tc>
        <w:tc>
          <w:tcPr>
            <w:tcW w:w="5529" w:type="dxa"/>
            <w:vAlign w:val="center"/>
          </w:tcPr>
          <w:p w:rsidR="00C24B8D" w:rsidRDefault="00C24B8D" w:rsidP="005446DA">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Particulars</w:t>
            </w:r>
          </w:p>
        </w:tc>
        <w:tc>
          <w:tcPr>
            <w:tcW w:w="4961" w:type="dxa"/>
            <w:vAlign w:val="center"/>
          </w:tcPr>
          <w:p w:rsidR="00C24B8D" w:rsidRDefault="00C24B8D" w:rsidP="005446DA">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Calendar of events</w:t>
            </w:r>
          </w:p>
        </w:tc>
      </w:tr>
      <w:tr w:rsidR="00C24B8D" w:rsidTr="005446DA">
        <w:trPr>
          <w:cantSplit/>
          <w:trHeight w:val="952"/>
          <w:tblHeader/>
        </w:trPr>
        <w:tc>
          <w:tcPr>
            <w:tcW w:w="425" w:type="dxa"/>
            <w:vAlign w:val="center"/>
          </w:tcPr>
          <w:p w:rsidR="00C24B8D" w:rsidRDefault="00C24B8D" w:rsidP="005446DA">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1</w:t>
            </w:r>
          </w:p>
        </w:tc>
        <w:tc>
          <w:tcPr>
            <w:tcW w:w="5529" w:type="dxa"/>
            <w:vAlign w:val="center"/>
          </w:tcPr>
          <w:p w:rsidR="00C24B8D" w:rsidRDefault="00C24B8D" w:rsidP="005446DA">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Contractor can have access to the e-tender document, i.e. the Tender schedules, bid documents and other documents in the web site </w:t>
            </w:r>
            <w:hyperlink r:id="rId7">
              <w:r>
                <w:rPr>
                  <w:rFonts w:ascii="Times New Roman" w:eastAsia="Times New Roman" w:hAnsi="Times New Roman" w:cs="Times New Roman"/>
                </w:rPr>
                <w:t>www.eproc.karnataka.gov.in</w:t>
              </w:r>
            </w:hyperlink>
            <w:r>
              <w:t>.</w:t>
            </w:r>
          </w:p>
        </w:tc>
        <w:tc>
          <w:tcPr>
            <w:tcW w:w="4961" w:type="dxa"/>
            <w:vAlign w:val="center"/>
          </w:tcPr>
          <w:p w:rsidR="00C24B8D" w:rsidRDefault="00C24B8D" w:rsidP="005446DA">
            <w:pPr>
              <w:pStyle w:val="normal0"/>
              <w:spacing w:after="0"/>
              <w:jc w:val="center"/>
              <w:rPr>
                <w:rFonts w:ascii="Times New Roman" w:eastAsia="Times New Roman" w:hAnsi="Times New Roman" w:cs="Times New Roman"/>
                <w:color w:val="FF0000"/>
              </w:rPr>
            </w:pPr>
            <w:r w:rsidRPr="00212B1F">
              <w:rPr>
                <w:rFonts w:ascii="Times New Roman" w:eastAsia="Times New Roman" w:hAnsi="Times New Roman" w:cs="Times New Roman"/>
                <w:color w:val="FF0000"/>
              </w:rPr>
              <w:t xml:space="preserve">From </w:t>
            </w:r>
            <w:r>
              <w:rPr>
                <w:rFonts w:ascii="Times New Roman" w:eastAsia="Times New Roman" w:hAnsi="Times New Roman" w:cs="Times New Roman"/>
                <w:color w:val="FF0000"/>
              </w:rPr>
              <w:t xml:space="preserve">  24.06.2026</w:t>
            </w:r>
            <w:r w:rsidRPr="00212B1F">
              <w:rPr>
                <w:rFonts w:ascii="Times New Roman" w:eastAsia="Times New Roman" w:hAnsi="Times New Roman" w:cs="Times New Roman"/>
                <w:color w:val="FF0000"/>
              </w:rPr>
              <w:t xml:space="preserve">  to </w:t>
            </w:r>
            <w:r>
              <w:rPr>
                <w:rFonts w:ascii="Times New Roman" w:eastAsia="Times New Roman" w:hAnsi="Times New Roman" w:cs="Times New Roman"/>
                <w:color w:val="FF0000"/>
              </w:rPr>
              <w:t>07.07.2026</w:t>
            </w:r>
          </w:p>
          <w:p w:rsidR="00C24B8D" w:rsidRPr="0068397C" w:rsidRDefault="00C24B8D" w:rsidP="005446DA">
            <w:pPr>
              <w:pStyle w:val="normal0"/>
              <w:spacing w:after="0"/>
              <w:jc w:val="center"/>
              <w:rPr>
                <w:rFonts w:ascii="Times New Roman" w:eastAsia="Times New Roman" w:hAnsi="Times New Roman" w:cs="Times New Roman"/>
                <w:color w:val="FF0000"/>
                <w:sz w:val="2"/>
              </w:rPr>
            </w:pPr>
          </w:p>
          <w:p w:rsidR="00C24B8D" w:rsidRPr="00212B1F" w:rsidRDefault="00C24B8D" w:rsidP="005446DA">
            <w:pPr>
              <w:pStyle w:val="normal0"/>
              <w:spacing w:after="0"/>
              <w:jc w:val="center"/>
              <w:rPr>
                <w:rFonts w:ascii="Times New Roman" w:eastAsia="Times New Roman" w:hAnsi="Times New Roman" w:cs="Times New Roman"/>
                <w:color w:val="FF0000"/>
              </w:rPr>
            </w:pPr>
            <w:r w:rsidRPr="00212B1F">
              <w:rPr>
                <w:rFonts w:ascii="Times New Roman" w:eastAsia="Times New Roman" w:hAnsi="Times New Roman" w:cs="Times New Roman"/>
                <w:color w:val="FF0000"/>
              </w:rPr>
              <w:t>@ 16.00 Hrs</w:t>
            </w:r>
          </w:p>
        </w:tc>
      </w:tr>
      <w:tr w:rsidR="00C24B8D" w:rsidTr="00C24B8D">
        <w:trPr>
          <w:cantSplit/>
          <w:trHeight w:val="454"/>
          <w:tblHeader/>
        </w:trPr>
        <w:tc>
          <w:tcPr>
            <w:tcW w:w="425" w:type="dxa"/>
            <w:vAlign w:val="center"/>
          </w:tcPr>
          <w:p w:rsidR="00C24B8D" w:rsidRDefault="00C24B8D" w:rsidP="005446DA">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5529" w:type="dxa"/>
            <w:vAlign w:val="center"/>
          </w:tcPr>
          <w:p w:rsidR="00C24B8D" w:rsidRDefault="00C24B8D" w:rsidP="005446DA">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Last Date for submission of quarries </w:t>
            </w:r>
          </w:p>
        </w:tc>
        <w:tc>
          <w:tcPr>
            <w:tcW w:w="4961" w:type="dxa"/>
            <w:vAlign w:val="center"/>
          </w:tcPr>
          <w:p w:rsidR="00C24B8D" w:rsidRPr="00212B1F" w:rsidRDefault="00C24B8D" w:rsidP="005446DA">
            <w:pPr>
              <w:pStyle w:val="normal0"/>
              <w:jc w:val="center"/>
              <w:rPr>
                <w:rFonts w:ascii="Times New Roman" w:eastAsia="Times New Roman" w:hAnsi="Times New Roman" w:cs="Times New Roman"/>
                <w:color w:val="FF0000"/>
              </w:rPr>
            </w:pPr>
            <w:r>
              <w:rPr>
                <w:rFonts w:ascii="Times New Roman" w:eastAsia="Times New Roman" w:hAnsi="Times New Roman" w:cs="Times New Roman"/>
                <w:color w:val="FF0000"/>
              </w:rPr>
              <w:t>04.07.2026</w:t>
            </w:r>
            <w:r w:rsidRPr="00212B1F">
              <w:rPr>
                <w:rFonts w:ascii="Times New Roman" w:eastAsia="Times New Roman" w:hAnsi="Times New Roman" w:cs="Times New Roman"/>
                <w:color w:val="FF0000"/>
              </w:rPr>
              <w:t xml:space="preserve"> @16.00 Hrs</w:t>
            </w:r>
          </w:p>
        </w:tc>
      </w:tr>
      <w:tr w:rsidR="00C24B8D" w:rsidTr="005446DA">
        <w:trPr>
          <w:cantSplit/>
          <w:trHeight w:val="596"/>
          <w:tblHeader/>
        </w:trPr>
        <w:tc>
          <w:tcPr>
            <w:tcW w:w="425" w:type="dxa"/>
            <w:vAlign w:val="center"/>
          </w:tcPr>
          <w:p w:rsidR="00C24B8D" w:rsidRDefault="00C24B8D" w:rsidP="005446DA">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3</w:t>
            </w:r>
          </w:p>
        </w:tc>
        <w:tc>
          <w:tcPr>
            <w:tcW w:w="5529" w:type="dxa"/>
            <w:vAlign w:val="center"/>
          </w:tcPr>
          <w:p w:rsidR="00C24B8D" w:rsidRDefault="00C24B8D" w:rsidP="005446DA">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The Last date of Submission of completed tender documents</w:t>
            </w:r>
          </w:p>
        </w:tc>
        <w:tc>
          <w:tcPr>
            <w:tcW w:w="4961" w:type="dxa"/>
            <w:vAlign w:val="center"/>
          </w:tcPr>
          <w:p w:rsidR="00C24B8D" w:rsidRPr="00212B1F" w:rsidRDefault="00C24B8D" w:rsidP="005446DA">
            <w:pPr>
              <w:pStyle w:val="normal0"/>
              <w:pBdr>
                <w:top w:val="nil"/>
                <w:left w:val="nil"/>
                <w:bottom w:val="nil"/>
                <w:right w:val="nil"/>
                <w:between w:val="nil"/>
              </w:pBdr>
              <w:tabs>
                <w:tab w:val="left" w:pos="1530"/>
              </w:tabs>
              <w:spacing w:after="0"/>
              <w:jc w:val="center"/>
              <w:rPr>
                <w:rFonts w:ascii="Times New Roman" w:eastAsia="Times New Roman" w:hAnsi="Times New Roman" w:cs="Times New Roman"/>
                <w:color w:val="FF0000"/>
              </w:rPr>
            </w:pPr>
            <w:r>
              <w:rPr>
                <w:rFonts w:ascii="Times New Roman" w:eastAsia="Times New Roman" w:hAnsi="Times New Roman" w:cs="Times New Roman"/>
                <w:color w:val="FF0000"/>
              </w:rPr>
              <w:t>07.07.2026</w:t>
            </w:r>
            <w:r w:rsidRPr="00212B1F">
              <w:rPr>
                <w:rFonts w:ascii="Times New Roman" w:eastAsia="Times New Roman" w:hAnsi="Times New Roman" w:cs="Times New Roman"/>
                <w:color w:val="FF0000"/>
              </w:rPr>
              <w:t xml:space="preserve"> @ 16.00 Hrs</w:t>
            </w:r>
          </w:p>
        </w:tc>
      </w:tr>
      <w:tr w:rsidR="00C24B8D" w:rsidTr="005446DA">
        <w:trPr>
          <w:cantSplit/>
          <w:trHeight w:val="604"/>
          <w:tblHeader/>
        </w:trPr>
        <w:tc>
          <w:tcPr>
            <w:tcW w:w="425" w:type="dxa"/>
            <w:vAlign w:val="center"/>
          </w:tcPr>
          <w:p w:rsidR="00C24B8D" w:rsidRDefault="00C24B8D" w:rsidP="005446DA">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4</w:t>
            </w:r>
          </w:p>
        </w:tc>
        <w:tc>
          <w:tcPr>
            <w:tcW w:w="5529" w:type="dxa"/>
            <w:vAlign w:val="center"/>
          </w:tcPr>
          <w:p w:rsidR="00C24B8D" w:rsidRDefault="00C24B8D" w:rsidP="005446DA">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Date of Opening of  Technical &amp; Financial bid</w:t>
            </w:r>
          </w:p>
        </w:tc>
        <w:tc>
          <w:tcPr>
            <w:tcW w:w="4961" w:type="dxa"/>
            <w:vAlign w:val="center"/>
          </w:tcPr>
          <w:p w:rsidR="00C24B8D" w:rsidRPr="00212B1F" w:rsidRDefault="00C24B8D" w:rsidP="005446DA">
            <w:pPr>
              <w:pStyle w:val="normal0"/>
              <w:pBdr>
                <w:top w:val="nil"/>
                <w:left w:val="nil"/>
                <w:bottom w:val="nil"/>
                <w:right w:val="nil"/>
                <w:between w:val="nil"/>
              </w:pBdr>
              <w:tabs>
                <w:tab w:val="left" w:pos="1530"/>
              </w:tabs>
              <w:spacing w:after="0"/>
              <w:jc w:val="center"/>
              <w:rPr>
                <w:rFonts w:ascii="Times New Roman" w:eastAsia="Times New Roman" w:hAnsi="Times New Roman" w:cs="Times New Roman"/>
                <w:color w:val="FF0000"/>
              </w:rPr>
            </w:pPr>
            <w:r>
              <w:rPr>
                <w:rFonts w:ascii="Times New Roman" w:eastAsia="Times New Roman" w:hAnsi="Times New Roman" w:cs="Times New Roman"/>
                <w:color w:val="FF0000"/>
              </w:rPr>
              <w:t>08.07.2026</w:t>
            </w:r>
            <w:r w:rsidRPr="00212B1F">
              <w:rPr>
                <w:rFonts w:ascii="Times New Roman" w:eastAsia="Times New Roman" w:hAnsi="Times New Roman" w:cs="Times New Roman"/>
                <w:color w:val="FF0000"/>
              </w:rPr>
              <w:t xml:space="preserve"> @ </w:t>
            </w:r>
            <w:r>
              <w:rPr>
                <w:rFonts w:ascii="Times New Roman" w:eastAsia="Times New Roman" w:hAnsi="Times New Roman" w:cs="Times New Roman"/>
                <w:color w:val="FF0000"/>
              </w:rPr>
              <w:t>16.30</w:t>
            </w:r>
            <w:r w:rsidRPr="00212B1F">
              <w:rPr>
                <w:rFonts w:ascii="Times New Roman" w:eastAsia="Times New Roman" w:hAnsi="Times New Roman" w:cs="Times New Roman"/>
                <w:color w:val="FF0000"/>
              </w:rPr>
              <w:t xml:space="preserve"> Hrs</w:t>
            </w:r>
          </w:p>
        </w:tc>
      </w:tr>
    </w:tbl>
    <w:p w:rsidR="00C24B8D" w:rsidRPr="00C24B8D" w:rsidRDefault="00C24B8D" w:rsidP="00C24B8D">
      <w:pPr>
        <w:pStyle w:val="normal0"/>
        <w:pBdr>
          <w:top w:val="nil"/>
          <w:left w:val="nil"/>
          <w:bottom w:val="nil"/>
          <w:right w:val="nil"/>
          <w:between w:val="nil"/>
        </w:pBdr>
        <w:spacing w:after="0"/>
        <w:ind w:left="-720" w:firstLine="90"/>
        <w:jc w:val="both"/>
        <w:rPr>
          <w:rFonts w:ascii="Times New Roman" w:eastAsia="Times New Roman" w:hAnsi="Times New Roman" w:cs="Times New Roman"/>
          <w:b/>
          <w:sz w:val="12"/>
        </w:rPr>
      </w:pPr>
    </w:p>
    <w:p w:rsidR="00C24B8D" w:rsidRPr="00733C4D" w:rsidRDefault="00C24B8D" w:rsidP="00C24B8D">
      <w:pPr>
        <w:pStyle w:val="normal0"/>
        <w:pBdr>
          <w:top w:val="nil"/>
          <w:left w:val="nil"/>
          <w:bottom w:val="nil"/>
          <w:right w:val="nil"/>
          <w:between w:val="nil"/>
        </w:pBdr>
        <w:spacing w:after="0"/>
        <w:ind w:left="-720" w:firstLine="90"/>
        <w:jc w:val="both"/>
        <w:rPr>
          <w:rFonts w:ascii="Times New Roman" w:eastAsia="Times New Roman" w:hAnsi="Times New Roman" w:cs="Times New Roman"/>
          <w:b/>
        </w:rPr>
      </w:pPr>
      <w:r w:rsidRPr="00733C4D">
        <w:rPr>
          <w:rFonts w:ascii="Times New Roman" w:eastAsia="Times New Roman" w:hAnsi="Times New Roman" w:cs="Times New Roman"/>
          <w:b/>
        </w:rPr>
        <w:t>Note: 1: The GST will be levied as per the prevailing tax structure. The amount put to tender is exclusive of GST</w:t>
      </w:r>
      <w:r w:rsidRPr="00733C4D">
        <w:rPr>
          <w:rFonts w:ascii="Times New Roman" w:eastAsia="Times New Roman" w:hAnsi="Times New Roman" w:cs="Times New Roman"/>
        </w:rPr>
        <w:t>.</w:t>
      </w:r>
    </w:p>
    <w:p w:rsidR="00C24B8D" w:rsidRPr="00733C4D" w:rsidRDefault="00C24B8D" w:rsidP="00C24B8D">
      <w:pPr>
        <w:pStyle w:val="normal0"/>
        <w:tabs>
          <w:tab w:val="left" w:pos="6300"/>
        </w:tabs>
        <w:spacing w:after="0"/>
        <w:jc w:val="both"/>
        <w:rPr>
          <w:rFonts w:ascii="Times New Roman" w:eastAsia="Times New Roman" w:hAnsi="Times New Roman" w:cs="Times New Roman"/>
        </w:rPr>
      </w:pPr>
      <w:r w:rsidRPr="00733C4D">
        <w:rPr>
          <w:rFonts w:ascii="Times New Roman" w:eastAsia="Times New Roman" w:hAnsi="Times New Roman" w:cs="Times New Roman"/>
        </w:rPr>
        <w:lastRenderedPageBreak/>
        <w:t>The financial bid document for the above work comprises of Financial Bid to indicate the amount offered by the bidder for completion of the work on percentage basis based on contract specifications, schedule A and Schedule-B of the contract Form.</w:t>
      </w:r>
    </w:p>
    <w:p w:rsidR="00C24B8D" w:rsidRDefault="00C24B8D" w:rsidP="00C24B8D">
      <w:pPr>
        <w:pStyle w:val="normal0"/>
        <w:tabs>
          <w:tab w:val="left" w:pos="270"/>
        </w:tabs>
        <w:spacing w:after="0"/>
        <w:ind w:left="-540" w:firstLine="900"/>
        <w:jc w:val="both"/>
        <w:rPr>
          <w:rFonts w:ascii="Times New Roman" w:eastAsia="Times New Roman" w:hAnsi="Times New Roman" w:cs="Times New Roman"/>
          <w:u w:val="single"/>
        </w:rPr>
      </w:pPr>
      <w:r w:rsidRPr="00733C4D">
        <w:rPr>
          <w:rFonts w:ascii="Times New Roman" w:eastAsia="Times New Roman" w:hAnsi="Times New Roman" w:cs="Times New Roman"/>
          <w:u w:val="single"/>
        </w:rPr>
        <w:t>The contractor should neither make any alterations in the conditions of contract nor stipulate any condition of his own in the Financial Bid document.</w:t>
      </w:r>
    </w:p>
    <w:p w:rsidR="00C24B8D" w:rsidRPr="00733C4D" w:rsidRDefault="00C24B8D" w:rsidP="00C24B8D">
      <w:pPr>
        <w:pStyle w:val="normal0"/>
        <w:tabs>
          <w:tab w:val="left" w:pos="270"/>
        </w:tabs>
        <w:spacing w:after="0"/>
        <w:ind w:left="-540" w:firstLine="900"/>
        <w:jc w:val="both"/>
        <w:rPr>
          <w:rFonts w:ascii="Times New Roman" w:eastAsia="Times New Roman" w:hAnsi="Times New Roman" w:cs="Times New Roman"/>
          <w:u w:val="single"/>
        </w:rPr>
      </w:pPr>
    </w:p>
    <w:p w:rsidR="00C24B8D" w:rsidRDefault="00C24B8D" w:rsidP="00C24B8D">
      <w:pPr>
        <w:pStyle w:val="normal0"/>
        <w:numPr>
          <w:ilvl w:val="0"/>
          <w:numId w:val="3"/>
        </w:numPr>
        <w:spacing w:after="0" w:line="240" w:lineRule="auto"/>
        <w:jc w:val="both"/>
        <w:rPr>
          <w:rFonts w:ascii="Times New Roman" w:eastAsia="Times New Roman" w:hAnsi="Times New Roman" w:cs="Times New Roman"/>
          <w:sz w:val="24"/>
          <w:szCs w:val="24"/>
        </w:rPr>
      </w:pPr>
      <w:r w:rsidRPr="00B170B1">
        <w:rPr>
          <w:rFonts w:ascii="Times New Roman" w:eastAsia="Times New Roman" w:hAnsi="Times New Roman" w:cs="Times New Roman"/>
          <w:sz w:val="24"/>
          <w:szCs w:val="24"/>
        </w:rPr>
        <w:t xml:space="preserve">A Valid copy of KPWD Civil CLASS-IV and above Registration certificate. </w:t>
      </w:r>
    </w:p>
    <w:p w:rsidR="00C24B8D" w:rsidRDefault="00C24B8D" w:rsidP="00C24B8D">
      <w:pPr>
        <w:pStyle w:val="normal0"/>
        <w:numPr>
          <w:ilvl w:val="0"/>
          <w:numId w:val="3"/>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 xml:space="preserve"> Latest copy of the Income Tax return filed mentioning the PAN.</w:t>
      </w:r>
    </w:p>
    <w:p w:rsidR="00C24B8D" w:rsidRDefault="00C24B8D" w:rsidP="00C24B8D">
      <w:pPr>
        <w:pStyle w:val="normal0"/>
        <w:numPr>
          <w:ilvl w:val="0"/>
          <w:numId w:val="3"/>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 xml:space="preserve">Employees provident fund (EPF) registration certificate with Latest </w:t>
      </w:r>
      <w:proofErr w:type="spellStart"/>
      <w:r w:rsidRPr="007B01DC">
        <w:rPr>
          <w:rFonts w:ascii="Times New Roman" w:eastAsia="Times New Roman" w:hAnsi="Times New Roman" w:cs="Times New Roman"/>
          <w:sz w:val="24"/>
          <w:szCs w:val="24"/>
        </w:rPr>
        <w:t>Challan</w:t>
      </w:r>
      <w:proofErr w:type="spellEnd"/>
      <w:r w:rsidRPr="007B01DC">
        <w:rPr>
          <w:rFonts w:ascii="Times New Roman" w:eastAsia="Times New Roman" w:hAnsi="Times New Roman" w:cs="Times New Roman"/>
          <w:sz w:val="24"/>
          <w:szCs w:val="24"/>
        </w:rPr>
        <w:t>.</w:t>
      </w:r>
    </w:p>
    <w:p w:rsidR="00C24B8D" w:rsidRDefault="00C24B8D" w:rsidP="00C24B8D">
      <w:pPr>
        <w:pStyle w:val="normal0"/>
        <w:numPr>
          <w:ilvl w:val="0"/>
          <w:numId w:val="3"/>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The valid copy of GST Registration Certificate.</w:t>
      </w:r>
    </w:p>
    <w:p w:rsidR="00C24B8D" w:rsidRDefault="00C24B8D" w:rsidP="00C24B8D">
      <w:pPr>
        <w:pStyle w:val="normal0"/>
        <w:numPr>
          <w:ilvl w:val="0"/>
          <w:numId w:val="3"/>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 xml:space="preserve">The annual turnover from all classes of civil engineering works should be Same as the amount put to tender in any of the </w:t>
      </w:r>
      <w:r w:rsidRPr="007B01DC">
        <w:rPr>
          <w:rFonts w:ascii="Nirmala UI" w:eastAsia="Times New Roman" w:hAnsi="Nirmala UI" w:cs="Nirmala UI"/>
          <w:b/>
          <w:sz w:val="24"/>
          <w:szCs w:val="24"/>
        </w:rPr>
        <w:t>two</w:t>
      </w:r>
      <w:r w:rsidRPr="007B01DC">
        <w:rPr>
          <w:rFonts w:ascii="Times New Roman" w:eastAsia="Times New Roman" w:hAnsi="Times New Roman" w:cs="Times New Roman"/>
          <w:sz w:val="24"/>
          <w:szCs w:val="24"/>
        </w:rPr>
        <w:t xml:space="preserve"> financial years during the last five years i.e. from 2020-</w:t>
      </w:r>
      <w:proofErr w:type="gramStart"/>
      <w:r w:rsidRPr="007B01DC">
        <w:rPr>
          <w:rFonts w:ascii="Times New Roman" w:eastAsia="Times New Roman" w:hAnsi="Times New Roman" w:cs="Times New Roman"/>
          <w:sz w:val="24"/>
          <w:szCs w:val="24"/>
        </w:rPr>
        <w:t>2021  to</w:t>
      </w:r>
      <w:proofErr w:type="gramEnd"/>
      <w:r w:rsidRPr="007B01DC">
        <w:rPr>
          <w:rFonts w:ascii="Times New Roman" w:eastAsia="Times New Roman" w:hAnsi="Times New Roman" w:cs="Times New Roman"/>
          <w:sz w:val="24"/>
          <w:szCs w:val="24"/>
        </w:rPr>
        <w:t xml:space="preserve"> 2024-2025 Audited profit and Loss account certified by a practicing Chartered Accountant along with copy of income tax returns filed for the years indicated above should be furnished. With UDI Number (The annual turnover of previous years shall be updated to 2025-26 at 10% per annum).</w:t>
      </w:r>
    </w:p>
    <w:p w:rsidR="00C24B8D" w:rsidRPr="007B01DC" w:rsidRDefault="00C24B8D" w:rsidP="00C24B8D">
      <w:pPr>
        <w:pStyle w:val="normal0"/>
        <w:numPr>
          <w:ilvl w:val="0"/>
          <w:numId w:val="3"/>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Bid Capacity: Assessed available tender capacity-AxNx2.5-B</w:t>
      </w:r>
    </w:p>
    <w:p w:rsidR="00C24B8D" w:rsidRPr="00A10987" w:rsidRDefault="00C24B8D" w:rsidP="00C24B8D">
      <w:pPr>
        <w:pStyle w:val="normal0"/>
        <w:pBdr>
          <w:top w:val="nil"/>
          <w:left w:val="nil"/>
          <w:bottom w:val="nil"/>
          <w:right w:val="nil"/>
          <w:between w:val="nil"/>
        </w:pBdr>
        <w:spacing w:after="0"/>
        <w:ind w:left="810"/>
        <w:jc w:val="both"/>
        <w:rPr>
          <w:rFonts w:ascii="Times New Roman" w:eastAsia="Times New Roman" w:hAnsi="Times New Roman" w:cs="Times New Roman"/>
          <w:sz w:val="24"/>
          <w:szCs w:val="24"/>
        </w:rPr>
      </w:pPr>
      <w:r w:rsidRPr="00A10987">
        <w:rPr>
          <w:rFonts w:ascii="Times New Roman" w:eastAsia="Times New Roman" w:hAnsi="Times New Roman" w:cs="Times New Roman"/>
          <w:sz w:val="24"/>
          <w:szCs w:val="24"/>
        </w:rPr>
        <w:t xml:space="preserve">Where, A = Maximum value of civil engineering works executed in any one year during the last five years taking into account the completed as well as works in progress. </w:t>
      </w:r>
    </w:p>
    <w:p w:rsidR="00C24B8D" w:rsidRPr="00A10987" w:rsidRDefault="00C24B8D" w:rsidP="00C24B8D">
      <w:pPr>
        <w:pStyle w:val="normal0"/>
        <w:pBdr>
          <w:top w:val="nil"/>
          <w:left w:val="nil"/>
          <w:bottom w:val="nil"/>
          <w:right w:val="nil"/>
          <w:between w:val="nil"/>
        </w:pBdr>
        <w:spacing w:after="0"/>
        <w:ind w:left="810"/>
        <w:jc w:val="both"/>
        <w:rPr>
          <w:rFonts w:ascii="Times New Roman" w:eastAsia="Times New Roman" w:hAnsi="Times New Roman" w:cs="Times New Roman"/>
          <w:sz w:val="24"/>
          <w:szCs w:val="24"/>
        </w:rPr>
      </w:pPr>
      <w:r w:rsidRPr="00A10987">
        <w:rPr>
          <w:rFonts w:ascii="Times New Roman" w:eastAsia="Times New Roman" w:hAnsi="Times New Roman" w:cs="Times New Roman"/>
          <w:sz w:val="24"/>
          <w:szCs w:val="24"/>
        </w:rPr>
        <w:t xml:space="preserve">N = Number of years prescribed for completion of the works for which tenders are invited. </w:t>
      </w:r>
      <w:r>
        <w:rPr>
          <w:rFonts w:ascii="Times New Roman" w:eastAsia="Times New Roman" w:hAnsi="Times New Roman" w:cs="Times New Roman"/>
          <w:sz w:val="24"/>
          <w:szCs w:val="24"/>
        </w:rPr>
        <w:t xml:space="preserve">      </w:t>
      </w:r>
      <w:r w:rsidRPr="00A10987">
        <w:rPr>
          <w:rFonts w:ascii="Times New Roman" w:eastAsia="Times New Roman" w:hAnsi="Times New Roman" w:cs="Times New Roman"/>
          <w:sz w:val="24"/>
          <w:szCs w:val="24"/>
        </w:rPr>
        <w:t xml:space="preserve"> = Value, price level, of existing commitments and on-going works to be completed during </w:t>
      </w:r>
      <w:r>
        <w:rPr>
          <w:rFonts w:ascii="Times New Roman" w:eastAsia="Times New Roman" w:hAnsi="Times New Roman" w:cs="Times New Roman"/>
          <w:sz w:val="24"/>
          <w:szCs w:val="24"/>
        </w:rPr>
        <w:t xml:space="preserve">        </w:t>
      </w:r>
      <w:r w:rsidRPr="00A10987">
        <w:rPr>
          <w:rFonts w:ascii="Times New Roman" w:eastAsia="Times New Roman" w:hAnsi="Times New Roman" w:cs="Times New Roman"/>
          <w:sz w:val="24"/>
          <w:szCs w:val="24"/>
        </w:rPr>
        <w:t>the next.......years (period of completion of the works for which Tenders are invited)</w:t>
      </w:r>
    </w:p>
    <w:p w:rsidR="00C24B8D" w:rsidRPr="00622A41" w:rsidRDefault="00C24B8D" w:rsidP="00C24B8D">
      <w:pPr>
        <w:pStyle w:val="normal0"/>
        <w:pBdr>
          <w:top w:val="nil"/>
          <w:left w:val="nil"/>
          <w:bottom w:val="nil"/>
          <w:right w:val="nil"/>
          <w:between w:val="nil"/>
        </w:pBdr>
        <w:spacing w:after="0" w:line="240" w:lineRule="auto"/>
        <w:ind w:left="450"/>
        <w:jc w:val="both"/>
        <w:rPr>
          <w:rFonts w:ascii="Times New Roman" w:eastAsia="Times New Roman" w:hAnsi="Times New Roman" w:cs="Times New Roman"/>
          <w:color w:val="000000"/>
          <w:sz w:val="21"/>
          <w:szCs w:val="21"/>
        </w:rPr>
      </w:pPr>
    </w:p>
    <w:p w:rsidR="00C24B8D" w:rsidRPr="00A10987" w:rsidRDefault="00C24B8D" w:rsidP="00C24B8D">
      <w:pPr>
        <w:jc w:val="both"/>
        <w:rPr>
          <w:b/>
          <w:color w:val="FF0000"/>
          <w:sz w:val="12"/>
        </w:rPr>
      </w:pPr>
      <w:r w:rsidRPr="00622A41">
        <w:rPr>
          <w:color w:val="000000"/>
          <w:sz w:val="21"/>
          <w:szCs w:val="21"/>
        </w:rPr>
        <w:t xml:space="preserve">         </w:t>
      </w:r>
    </w:p>
    <w:p w:rsidR="00C24B8D" w:rsidRPr="006B26B2" w:rsidRDefault="00C24B8D" w:rsidP="00C24B8D">
      <w:pPr>
        <w:pStyle w:val="normal0"/>
        <w:spacing w:after="0"/>
        <w:ind w:left="720"/>
        <w:jc w:val="both"/>
        <w:rPr>
          <w:rFonts w:ascii="Times New Roman" w:eastAsia="Times New Roman" w:hAnsi="Times New Roman" w:cs="Times New Roman"/>
          <w:sz w:val="2"/>
          <w:szCs w:val="24"/>
        </w:rPr>
      </w:pPr>
    </w:p>
    <w:p w:rsidR="00C24B8D" w:rsidRPr="00A10987" w:rsidRDefault="00C24B8D" w:rsidP="00C24B8D">
      <w:pPr>
        <w:tabs>
          <w:tab w:val="left" w:pos="1410"/>
        </w:tabs>
        <w:ind w:left="360"/>
        <w:jc w:val="both"/>
        <w:rPr>
          <w:b/>
          <w:sz w:val="2"/>
        </w:rPr>
      </w:pPr>
    </w:p>
    <w:p w:rsidR="00C24B8D" w:rsidRDefault="00C24B8D" w:rsidP="00C24B8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r w:rsidRPr="00A10987">
        <w:rPr>
          <w:rFonts w:ascii="Times New Roman" w:eastAsia="Times New Roman" w:hAnsi="Times New Roman" w:cs="Times New Roman"/>
          <w:sz w:val="23"/>
          <w:szCs w:val="23"/>
        </w:rPr>
        <w:t xml:space="preserve"> </w:t>
      </w:r>
      <w:r w:rsidRPr="00A10987">
        <w:rPr>
          <w:rFonts w:ascii="Times New Roman" w:eastAsia="Times New Roman" w:hAnsi="Times New Roman" w:cs="Times New Roman"/>
          <w:sz w:val="24"/>
          <w:szCs w:val="24"/>
        </w:rPr>
        <w:t xml:space="preserve">The Contractor shall upload the self attested affidavit of works on hand, failing which his tender </w:t>
      </w:r>
      <w:r>
        <w:rPr>
          <w:rFonts w:ascii="Times New Roman" w:eastAsia="Times New Roman" w:hAnsi="Times New Roman" w:cs="Times New Roman"/>
          <w:sz w:val="24"/>
          <w:szCs w:val="24"/>
        </w:rPr>
        <w:t xml:space="preserve">      </w:t>
      </w:r>
    </w:p>
    <w:p w:rsidR="00C24B8D" w:rsidRDefault="00C24B8D" w:rsidP="00C24B8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10987">
        <w:rPr>
          <w:rFonts w:ascii="Times New Roman" w:eastAsia="Times New Roman" w:hAnsi="Times New Roman" w:cs="Times New Roman"/>
          <w:sz w:val="24"/>
          <w:szCs w:val="24"/>
        </w:rPr>
        <w:t>is</w:t>
      </w:r>
      <w:proofErr w:type="gramEnd"/>
      <w:r w:rsidRPr="00A10987">
        <w:rPr>
          <w:rFonts w:ascii="Times New Roman" w:eastAsia="Times New Roman" w:hAnsi="Times New Roman" w:cs="Times New Roman"/>
          <w:sz w:val="24"/>
          <w:szCs w:val="24"/>
        </w:rPr>
        <w:t xml:space="preserve"> Liable for rejection. If the contractor uploaded false information of bid capacity/works on </w:t>
      </w:r>
    </w:p>
    <w:p w:rsidR="00C24B8D" w:rsidRDefault="00C24B8D" w:rsidP="00C24B8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10987">
        <w:rPr>
          <w:rFonts w:ascii="Times New Roman" w:eastAsia="Times New Roman" w:hAnsi="Times New Roman" w:cs="Times New Roman"/>
          <w:sz w:val="24"/>
          <w:szCs w:val="24"/>
        </w:rPr>
        <w:t>hand</w:t>
      </w:r>
      <w:proofErr w:type="gramEnd"/>
      <w:r w:rsidRPr="00A10987">
        <w:rPr>
          <w:rFonts w:ascii="Times New Roman" w:eastAsia="Times New Roman" w:hAnsi="Times New Roman" w:cs="Times New Roman"/>
          <w:sz w:val="24"/>
          <w:szCs w:val="24"/>
        </w:rPr>
        <w:t xml:space="preserve"> his name will be recommended for black list.</w:t>
      </w:r>
    </w:p>
    <w:p w:rsidR="00C24B8D" w:rsidRPr="00A10987" w:rsidRDefault="00C24B8D" w:rsidP="00C24B8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p>
    <w:p w:rsidR="00C24B8D" w:rsidRPr="00A10987" w:rsidRDefault="00C24B8D" w:rsidP="00C24B8D">
      <w:pPr>
        <w:pStyle w:val="normal0"/>
        <w:spacing w:after="0"/>
        <w:jc w:val="both"/>
        <w:rPr>
          <w:b/>
          <w:sz w:val="24"/>
          <w:szCs w:val="24"/>
        </w:rPr>
      </w:pPr>
      <w:r w:rsidRPr="00A10987">
        <w:rPr>
          <w:b/>
          <w:sz w:val="24"/>
          <w:szCs w:val="24"/>
        </w:rPr>
        <w:t>General conditions:</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If the percentage quoted by contractor for the work is below Ninety percent (90%) of the amount put to tender (updated cost as per CSR) then the successful contractor shall furnish an additional performance security in the form of bank guarantee for an amount equivalent to the difference between the cost as per quoted percentage and Ninety percent (90%) of the amount put to tender (updated cost as per CSR) before executing the agreement. In case of contractor quoting the percentage above One Hundred and ten percent (125%) of the amount put to tender (updated cost as per CSR) then the amount over and above One Hundred and Ten percent (125%) of the amount put to tender (updated cost as per CSR) will be withheld during the progress of work. The additional performance security furnished in the former case/withheld amount in the later case will be released only after the entire work entrusted is fully completed and so certified by the Executive Engineer.</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The necessary certificates / documents in support of eligibility criteria fulfilled as stipulated shall be scanned and attached to e-tender document. The Original certificates/documents shall be produced on or before stipulated date and time for verification. Scanned signature of the bidder/authorized representative of the bidder shall be attached while uploading bid document. </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If any of the dates mentioned above happen to be a general holiday, the next working day holds good.</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Conditional tenders are liable to be rejected. The officer competent to accept the tender shall have the right to reject any or all the tenders without assigning any reason whatsoever.</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Corrigendum will be published in web site for all modifications/corrections if any.</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lastRenderedPageBreak/>
        <w:t>The intending bidders should note that, if any of lands either in part/parts or whole required for the work is not acquired by the Nigam, it shall be the responsibility of the bidder to take possession of such land and start the work by the consent of the land owners before commencement of work at no extra cost to the Nigam and no claim whatsoever relating to non availability of land would be entertained.</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Maintenance period or the defect liability period for this work is 12 months from the date of completion of work.</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As per the Karnataka building and other construction workers welfare </w:t>
      </w:r>
      <w:proofErr w:type="spellStart"/>
      <w:r w:rsidRPr="00A10987">
        <w:rPr>
          <w:rFonts w:ascii="Times New Roman" w:eastAsia="Times New Roman" w:hAnsi="Times New Roman" w:cs="Times New Roman"/>
        </w:rPr>
        <w:t>cess</w:t>
      </w:r>
      <w:proofErr w:type="spellEnd"/>
      <w:r w:rsidRPr="00A10987">
        <w:rPr>
          <w:rFonts w:ascii="Times New Roman" w:eastAsia="Times New Roman" w:hAnsi="Times New Roman" w:cs="Times New Roman"/>
        </w:rPr>
        <w:t xml:space="preserve"> act 1996, 1% of the bill amount will be deducted from the bills. </w:t>
      </w:r>
    </w:p>
    <w:p w:rsidR="00C24B8D"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Tendering by the joint venture will not be allowed.   </w:t>
      </w:r>
    </w:p>
    <w:p w:rsidR="00C24B8D" w:rsidRPr="00A10987" w:rsidRDefault="00C24B8D" w:rsidP="00C24B8D">
      <w:pPr>
        <w:pStyle w:val="normal0"/>
        <w:pBdr>
          <w:top w:val="nil"/>
          <w:left w:val="nil"/>
          <w:bottom w:val="nil"/>
          <w:right w:val="nil"/>
          <w:between w:val="nil"/>
        </w:pBdr>
        <w:spacing w:after="0"/>
        <w:ind w:left="360"/>
        <w:jc w:val="both"/>
        <w:rPr>
          <w:rFonts w:ascii="Times New Roman" w:eastAsia="Times New Roman" w:hAnsi="Times New Roman" w:cs="Times New Roman"/>
        </w:rPr>
      </w:pP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contractor should furnish the name of the individual /firm with address and Telephone numbers with place of registration, year of incorporation etc.</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Royalty on construction materials and other taxes will be deducted as per prevailing Government orders. </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No quarries are approved by KNNL for materials. The quarries considered are for the estimate purpose only. The intending bidders shall visit the site, identify the quarries, ascertain availability for the quantity and quality of the materials required for the work and shall quote his rates accordingly. No extra claim whatsoever will be entertained in this regard.</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On account of restrictions on sand mining and scarcity of availability of sand, as an alternative the use of manufactured sand (M-sand) may be allowed during the execution of work at no cost/implication with the written approval from the competent authority.</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rates includes all leads and lifts and work shall be carried out as per the instruction of Engineer-in-charge .All specifications are as per relevant IS codes in vogue and Indian Road Congress. The rates for the specification in the Schedule –B includes all lead and lifts irrespective of the distance and height, no extra claim will be entertained for additional lead and lifts.</w:t>
      </w:r>
    </w:p>
    <w:p w:rsidR="00C24B8D" w:rsidRPr="009701BE"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If Nigam wishes to engage third party inspecting agency for the said work, apart from the Quality control authorities and field tests of Nigam, the contractor should co-operate with the third party and quality control </w:t>
      </w:r>
      <w:r w:rsidRPr="009701BE">
        <w:rPr>
          <w:rFonts w:ascii="Times New Roman" w:eastAsia="Times New Roman" w:hAnsi="Times New Roman" w:cs="Times New Roman"/>
        </w:rPr>
        <w:t>authorities.</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9701BE">
        <w:rPr>
          <w:rFonts w:ascii="Times New Roman" w:eastAsia="Times New Roman" w:hAnsi="Times New Roman" w:cs="Times New Roman"/>
        </w:rPr>
        <w:t>The validity period</w:t>
      </w:r>
      <w:r w:rsidRPr="00A10987">
        <w:rPr>
          <w:rFonts w:ascii="Times New Roman" w:eastAsia="Times New Roman" w:hAnsi="Times New Roman" w:cs="Times New Roman"/>
        </w:rPr>
        <w:t xml:space="preserve"> of EMD shall be for a minimum period of 180 days from the date of opening of the tenders.</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contractor should have capacity of deploying centralized batching plant along with the transit mixture during execution of concrete works for structures.</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EMD of the unsuccessful bidders will be refunded only after the acceptance of tenders by the competent authority (clause 21 of the Formal Tender Notice).</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EMD amount and Amount put to tender will be as mentioned in the e-portal.</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The Earnest Money Deposit. (E-cash). The Earnest Money Deposit of Lowest bidder will be transferred to CAO, KNNL, and Account </w:t>
      </w:r>
      <w:proofErr w:type="spellStart"/>
      <w:r w:rsidRPr="00A10987">
        <w:rPr>
          <w:rFonts w:ascii="Times New Roman" w:eastAsia="Times New Roman" w:hAnsi="Times New Roman" w:cs="Times New Roman"/>
        </w:rPr>
        <w:t>Dharwad</w:t>
      </w:r>
      <w:proofErr w:type="spellEnd"/>
      <w:r w:rsidRPr="00A10987">
        <w:rPr>
          <w:rFonts w:ascii="Times New Roman" w:eastAsia="Times New Roman" w:hAnsi="Times New Roman" w:cs="Times New Roman"/>
        </w:rPr>
        <w:t xml:space="preserve"> and will be converted into security deposit and same will be refunded after maintenance period of the work.</w:t>
      </w:r>
    </w:p>
    <w:p w:rsidR="00C24B8D" w:rsidRPr="00A10987"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Land Acquisition if any of the lands </w:t>
      </w:r>
      <w:r>
        <w:rPr>
          <w:rFonts w:ascii="Times New Roman" w:eastAsia="Times New Roman" w:hAnsi="Times New Roman" w:cs="Times New Roman"/>
        </w:rPr>
        <w:t xml:space="preserve">either in part </w:t>
      </w:r>
      <w:r w:rsidRPr="00A10987">
        <w:rPr>
          <w:rFonts w:ascii="Times New Roman" w:eastAsia="Times New Roman" w:hAnsi="Times New Roman" w:cs="Times New Roman"/>
        </w:rPr>
        <w:t xml:space="preserve">parts or in whole required for the work is not acquired by the department it shall be the responsibility of the contractor to take  possession   of such land and start the work by the consent of the owners before commencement of work at no extra cost to the department and no claims what so ever relating to </w:t>
      </w:r>
      <w:proofErr w:type="spellStart"/>
      <w:r w:rsidRPr="00A10987">
        <w:rPr>
          <w:rFonts w:ascii="Times New Roman" w:eastAsia="Times New Roman" w:hAnsi="Times New Roman" w:cs="Times New Roman"/>
        </w:rPr>
        <w:t>nonavailability</w:t>
      </w:r>
      <w:proofErr w:type="spellEnd"/>
      <w:r w:rsidRPr="00A10987">
        <w:rPr>
          <w:rFonts w:ascii="Times New Roman" w:eastAsia="Times New Roman" w:hAnsi="Times New Roman" w:cs="Times New Roman"/>
        </w:rPr>
        <w:t xml:space="preserve"> of land would be entertained   </w:t>
      </w:r>
    </w:p>
    <w:p w:rsidR="00C24B8D"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Further information can be had from the office of the Executive Engineer, Office of the Executive Engineer, KNNL KPC, Division No-02, </w:t>
      </w:r>
      <w:proofErr w:type="gramStart"/>
      <w:r w:rsidRPr="00A10987">
        <w:rPr>
          <w:rFonts w:ascii="Times New Roman" w:eastAsia="Times New Roman" w:hAnsi="Times New Roman" w:cs="Times New Roman"/>
        </w:rPr>
        <w:t>Bhalki</w:t>
      </w:r>
      <w:proofErr w:type="gramEnd"/>
      <w:r w:rsidRPr="00A10987">
        <w:rPr>
          <w:rFonts w:ascii="Times New Roman" w:eastAsia="Times New Roman" w:hAnsi="Times New Roman" w:cs="Times New Roman"/>
        </w:rPr>
        <w:t xml:space="preserve"> during office hours. Contact Phone. No- 08484-262257</w:t>
      </w:r>
    </w:p>
    <w:p w:rsidR="00C24B8D"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Pr>
          <w:rFonts w:ascii="Times New Roman" w:eastAsia="Times New Roman" w:hAnsi="Times New Roman" w:cs="Times New Roman"/>
        </w:rPr>
        <w:t>The successful bidder shall provide security deposit the form of including e bank guarantee insurance surety bonds issued by insurance regulatory and authorized of India, shall  be inserted as per government order circular financial department 944 exp 12 2024 dated 03.04.2025 the EMD will be return after agreement The Security Deposit will be returned after maintenance period of the work.</w:t>
      </w:r>
    </w:p>
    <w:p w:rsidR="00C24B8D" w:rsidRPr="00762188" w:rsidRDefault="00C24B8D" w:rsidP="00C24B8D">
      <w:pPr>
        <w:pStyle w:val="normal0"/>
        <w:numPr>
          <w:ilvl w:val="0"/>
          <w:numId w:val="1"/>
        </w:numPr>
        <w:pBdr>
          <w:top w:val="nil"/>
          <w:left w:val="nil"/>
          <w:bottom w:val="nil"/>
          <w:right w:val="nil"/>
          <w:between w:val="nil"/>
        </w:pBdr>
        <w:spacing w:after="0"/>
        <w:ind w:hanging="720"/>
        <w:jc w:val="both"/>
        <w:rPr>
          <w:rFonts w:ascii="Times New Roman" w:eastAsia="Times New Roman" w:hAnsi="Times New Roman" w:cs="Times New Roman"/>
        </w:rPr>
      </w:pPr>
      <w:r>
        <w:rPr>
          <w:rFonts w:ascii="Times New Roman" w:eastAsia="Times New Roman" w:hAnsi="Times New Roman" w:cs="Times New Roman"/>
        </w:rPr>
        <w:lastRenderedPageBreak/>
        <w:t xml:space="preserve">As per updated circular of the senior Geologist, Department of Mines and Geology, </w:t>
      </w:r>
      <w:proofErr w:type="spellStart"/>
      <w:r>
        <w:rPr>
          <w:rFonts w:ascii="Times New Roman" w:eastAsia="Times New Roman" w:hAnsi="Times New Roman" w:cs="Times New Roman"/>
        </w:rPr>
        <w:t>Bengaluru</w:t>
      </w:r>
      <w:proofErr w:type="spellEnd"/>
      <w:r>
        <w:rPr>
          <w:rFonts w:ascii="Times New Roman" w:eastAsia="Times New Roman" w:hAnsi="Times New Roman" w:cs="Times New Roman"/>
        </w:rPr>
        <w:t xml:space="preserve">, it is mandatory for contractors obtain mineral material required for the work from the authorized agency /contractors having Mineral </w:t>
      </w:r>
      <w:proofErr w:type="spellStart"/>
      <w:r>
        <w:rPr>
          <w:rFonts w:ascii="Times New Roman" w:eastAsia="Times New Roman" w:hAnsi="Times New Roman" w:cs="Times New Roman"/>
        </w:rPr>
        <w:t>Dispath</w:t>
      </w:r>
      <w:proofErr w:type="spellEnd"/>
      <w:r>
        <w:rPr>
          <w:rFonts w:ascii="Times New Roman" w:eastAsia="Times New Roman" w:hAnsi="Times New Roman" w:cs="Times New Roman"/>
        </w:rPr>
        <w:t xml:space="preserve"> permit (MDP) issued by Mines and Geology Department.</w:t>
      </w:r>
    </w:p>
    <w:p w:rsidR="00C24B8D" w:rsidRPr="00A10987" w:rsidRDefault="00C24B8D" w:rsidP="00C24B8D">
      <w:pPr>
        <w:pStyle w:val="normal0"/>
        <w:pBdr>
          <w:top w:val="nil"/>
          <w:left w:val="nil"/>
          <w:bottom w:val="nil"/>
          <w:right w:val="nil"/>
          <w:between w:val="nil"/>
        </w:pBdr>
        <w:spacing w:after="0"/>
        <w:ind w:left="630"/>
        <w:jc w:val="both"/>
        <w:rPr>
          <w:rFonts w:ascii="Times New Roman" w:eastAsia="Times New Roman" w:hAnsi="Times New Roman" w:cs="Times New Roman"/>
        </w:rPr>
      </w:pPr>
    </w:p>
    <w:p w:rsidR="00C24B8D" w:rsidRPr="00A10987" w:rsidRDefault="00C24B8D" w:rsidP="00C24B8D">
      <w:pPr>
        <w:pStyle w:val="normal0"/>
        <w:pBdr>
          <w:top w:val="nil"/>
          <w:left w:val="nil"/>
          <w:bottom w:val="nil"/>
          <w:right w:val="nil"/>
          <w:between w:val="nil"/>
        </w:pBdr>
        <w:tabs>
          <w:tab w:val="left" w:pos="8042"/>
        </w:tabs>
        <w:spacing w:after="0"/>
        <w:ind w:left="630"/>
        <w:jc w:val="both"/>
        <w:rPr>
          <w:rFonts w:ascii="Times New Roman" w:eastAsia="Times New Roman" w:hAnsi="Times New Roman" w:cs="Times New Roman"/>
        </w:rPr>
      </w:pPr>
      <w:r w:rsidRPr="00A10987">
        <w:rPr>
          <w:rFonts w:ascii="Times New Roman" w:eastAsia="Times New Roman" w:hAnsi="Times New Roman" w:cs="Times New Roman"/>
        </w:rPr>
        <w:tab/>
      </w:r>
    </w:p>
    <w:p w:rsidR="00C24B8D" w:rsidRPr="00A10987" w:rsidRDefault="00C24B8D" w:rsidP="00C24B8D">
      <w:pPr>
        <w:pStyle w:val="normal0"/>
        <w:spacing w:after="0" w:line="240" w:lineRule="auto"/>
        <w:ind w:left="6379"/>
        <w:jc w:val="center"/>
        <w:rPr>
          <w:rFonts w:ascii="Times New Roman" w:eastAsia="Times New Roman" w:hAnsi="Times New Roman" w:cs="Times New Roman"/>
          <w:b/>
        </w:rPr>
      </w:pPr>
      <w:r w:rsidRPr="00A10987">
        <w:rPr>
          <w:rFonts w:ascii="Times New Roman" w:eastAsia="Times New Roman" w:hAnsi="Times New Roman" w:cs="Times New Roman"/>
          <w:b/>
        </w:rPr>
        <w:t>Executive Engineer, KNNL</w:t>
      </w:r>
    </w:p>
    <w:p w:rsidR="00C24B8D" w:rsidRPr="00A10987" w:rsidRDefault="00C24B8D" w:rsidP="00C24B8D">
      <w:pPr>
        <w:pStyle w:val="normal0"/>
        <w:spacing w:after="0" w:line="240" w:lineRule="auto"/>
        <w:ind w:left="6379"/>
        <w:jc w:val="center"/>
        <w:rPr>
          <w:rFonts w:ascii="Times New Roman" w:eastAsia="Times New Roman" w:hAnsi="Times New Roman" w:cs="Times New Roman"/>
          <w:b/>
        </w:rPr>
      </w:pPr>
      <w:r w:rsidRPr="00A10987">
        <w:rPr>
          <w:rFonts w:ascii="Times New Roman" w:eastAsia="Times New Roman" w:hAnsi="Times New Roman" w:cs="Times New Roman"/>
          <w:b/>
        </w:rPr>
        <w:t>K P C Division No.2, Bhalki</w:t>
      </w:r>
    </w:p>
    <w:p w:rsidR="00C24B8D" w:rsidRPr="00A10987" w:rsidRDefault="00C24B8D" w:rsidP="00C24B8D">
      <w:pPr>
        <w:pStyle w:val="normal0"/>
        <w:pBdr>
          <w:top w:val="nil"/>
          <w:left w:val="nil"/>
          <w:bottom w:val="nil"/>
          <w:right w:val="nil"/>
          <w:between w:val="nil"/>
        </w:pBdr>
        <w:spacing w:after="0" w:line="240" w:lineRule="auto"/>
        <w:rPr>
          <w:rFonts w:ascii="Times New Roman" w:eastAsia="Times New Roman" w:hAnsi="Times New Roman" w:cs="Times New Roman"/>
          <w:b/>
          <w:u w:val="single"/>
        </w:rPr>
      </w:pPr>
      <w:r w:rsidRPr="00A10987">
        <w:rPr>
          <w:rFonts w:ascii="Times New Roman" w:eastAsia="Times New Roman" w:hAnsi="Times New Roman" w:cs="Times New Roman"/>
          <w:b/>
          <w:u w:val="single"/>
        </w:rPr>
        <w:t>Copy submitted for favor of kind information to the</w:t>
      </w:r>
    </w:p>
    <w:p w:rsidR="00C24B8D" w:rsidRPr="00A10987" w:rsidRDefault="00C24B8D" w:rsidP="00C24B8D">
      <w:pPr>
        <w:pStyle w:val="normal0"/>
        <w:numPr>
          <w:ilvl w:val="0"/>
          <w:numId w:val="2"/>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Managing Director KNNL Coffee Board Building, 4</w:t>
      </w:r>
      <w:r w:rsidRPr="00A10987">
        <w:rPr>
          <w:rFonts w:ascii="Times New Roman" w:eastAsia="Times New Roman" w:hAnsi="Times New Roman" w:cs="Times New Roman"/>
          <w:vertAlign w:val="superscript"/>
        </w:rPr>
        <w:t>th</w:t>
      </w:r>
      <w:r w:rsidRPr="00A10987">
        <w:rPr>
          <w:rFonts w:ascii="Times New Roman" w:eastAsia="Times New Roman" w:hAnsi="Times New Roman" w:cs="Times New Roman"/>
        </w:rPr>
        <w:t xml:space="preserve"> Floor Bangalore.</w:t>
      </w:r>
    </w:p>
    <w:p w:rsidR="00C24B8D" w:rsidRPr="00A10987" w:rsidRDefault="00C24B8D" w:rsidP="00C24B8D">
      <w:pPr>
        <w:pStyle w:val="normal0"/>
        <w:numPr>
          <w:ilvl w:val="0"/>
          <w:numId w:val="2"/>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 xml:space="preserve">Chief Engineer, IP Zone, </w:t>
      </w:r>
      <w:proofErr w:type="spellStart"/>
      <w:r w:rsidRPr="00A10987">
        <w:rPr>
          <w:rFonts w:ascii="Times New Roman" w:eastAsia="Times New Roman" w:hAnsi="Times New Roman" w:cs="Times New Roman"/>
        </w:rPr>
        <w:t>Kalaburagi</w:t>
      </w:r>
      <w:proofErr w:type="spellEnd"/>
      <w:r w:rsidRPr="00A10987">
        <w:rPr>
          <w:rFonts w:ascii="Times New Roman" w:eastAsia="Times New Roman" w:hAnsi="Times New Roman" w:cs="Times New Roman"/>
        </w:rPr>
        <w:t>.</w:t>
      </w:r>
    </w:p>
    <w:p w:rsidR="00C24B8D" w:rsidRPr="00A10987" w:rsidRDefault="00C24B8D" w:rsidP="00C24B8D">
      <w:pPr>
        <w:pStyle w:val="normal0"/>
        <w:numPr>
          <w:ilvl w:val="0"/>
          <w:numId w:val="2"/>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 xml:space="preserve">Chief Engineer, WRDO </w:t>
      </w:r>
      <w:proofErr w:type="spellStart"/>
      <w:r w:rsidRPr="00A10987">
        <w:rPr>
          <w:rFonts w:ascii="Times New Roman" w:eastAsia="Times New Roman" w:hAnsi="Times New Roman" w:cs="Times New Roman"/>
        </w:rPr>
        <w:t>AnandRao</w:t>
      </w:r>
      <w:proofErr w:type="spellEnd"/>
      <w:r w:rsidRPr="00A10987">
        <w:rPr>
          <w:rFonts w:ascii="Times New Roman" w:eastAsia="Times New Roman" w:hAnsi="Times New Roman" w:cs="Times New Roman"/>
        </w:rPr>
        <w:t xml:space="preserve"> Circle, </w:t>
      </w:r>
      <w:proofErr w:type="spellStart"/>
      <w:r w:rsidRPr="00A10987">
        <w:rPr>
          <w:rFonts w:ascii="Times New Roman" w:eastAsia="Times New Roman" w:hAnsi="Times New Roman" w:cs="Times New Roman"/>
        </w:rPr>
        <w:t>Bengaluru</w:t>
      </w:r>
      <w:proofErr w:type="spellEnd"/>
      <w:r w:rsidRPr="00A10987">
        <w:rPr>
          <w:rFonts w:ascii="Times New Roman" w:eastAsia="Times New Roman" w:hAnsi="Times New Roman" w:cs="Times New Roman"/>
        </w:rPr>
        <w:t>.</w:t>
      </w:r>
    </w:p>
    <w:p w:rsidR="00C24B8D" w:rsidRDefault="00C24B8D" w:rsidP="00C24B8D">
      <w:pPr>
        <w:pStyle w:val="normal0"/>
        <w:numPr>
          <w:ilvl w:val="0"/>
          <w:numId w:val="2"/>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 xml:space="preserve">Superintending Engineer, KNNL, I P Circle, </w:t>
      </w:r>
      <w:proofErr w:type="spellStart"/>
      <w:r w:rsidRPr="00A10987">
        <w:rPr>
          <w:rFonts w:ascii="Times New Roman" w:eastAsia="Times New Roman" w:hAnsi="Times New Roman" w:cs="Times New Roman"/>
        </w:rPr>
        <w:t>Kalaburagi</w:t>
      </w:r>
      <w:proofErr w:type="spellEnd"/>
      <w:r w:rsidRPr="00A10987">
        <w:rPr>
          <w:rFonts w:ascii="Times New Roman" w:eastAsia="Times New Roman" w:hAnsi="Times New Roman" w:cs="Times New Roman"/>
        </w:rPr>
        <w:t>.</w:t>
      </w:r>
    </w:p>
    <w:p w:rsidR="00C24B8D" w:rsidRDefault="00C24B8D" w:rsidP="00C24B8D">
      <w:pPr>
        <w:pStyle w:val="normal0"/>
        <w:spacing w:after="0" w:line="240" w:lineRule="auto"/>
        <w:jc w:val="both"/>
        <w:rPr>
          <w:rFonts w:ascii="Times New Roman" w:eastAsia="Times New Roman" w:hAnsi="Times New Roman" w:cs="Times New Roman"/>
        </w:rPr>
      </w:pPr>
    </w:p>
    <w:p w:rsidR="00C24B8D" w:rsidRDefault="00C24B8D" w:rsidP="00C24B8D">
      <w:pPr>
        <w:pStyle w:val="normal0"/>
        <w:spacing w:after="0" w:line="240" w:lineRule="auto"/>
        <w:jc w:val="both"/>
        <w:rPr>
          <w:rFonts w:ascii="Times New Roman" w:eastAsia="Times New Roman" w:hAnsi="Times New Roman" w:cs="Times New Roman"/>
        </w:rPr>
      </w:pPr>
    </w:p>
    <w:p w:rsidR="00C24B8D" w:rsidRPr="00A10987" w:rsidRDefault="00C24B8D" w:rsidP="00C24B8D">
      <w:pPr>
        <w:pStyle w:val="normal0"/>
        <w:spacing w:after="0" w:line="240" w:lineRule="auto"/>
        <w:ind w:left="6521"/>
        <w:jc w:val="center"/>
        <w:rPr>
          <w:rFonts w:ascii="Times New Roman" w:eastAsia="Times New Roman" w:hAnsi="Times New Roman" w:cs="Times New Roman"/>
        </w:rPr>
      </w:pPr>
      <w:r w:rsidRPr="00A10987">
        <w:rPr>
          <w:rFonts w:ascii="Times New Roman" w:eastAsia="Times New Roman" w:hAnsi="Times New Roman" w:cs="Times New Roman"/>
          <w:b/>
        </w:rPr>
        <w:t>Executive Engineer, KNNL</w:t>
      </w:r>
    </w:p>
    <w:p w:rsidR="00C24B8D" w:rsidRDefault="00C24B8D" w:rsidP="00C24B8D">
      <w:pPr>
        <w:pStyle w:val="normal0"/>
        <w:spacing w:after="0"/>
        <w:ind w:left="6521"/>
        <w:jc w:val="center"/>
      </w:pPr>
      <w:r w:rsidRPr="00A10987">
        <w:rPr>
          <w:rFonts w:ascii="Times New Roman" w:eastAsia="Times New Roman" w:hAnsi="Times New Roman" w:cs="Times New Roman"/>
          <w:b/>
        </w:rPr>
        <w:t>K P C Division No.2, Bhalki</w:t>
      </w:r>
      <w:r w:rsidRPr="00107B9E">
        <w:t xml:space="preserve"> </w:t>
      </w:r>
    </w:p>
    <w:p w:rsidR="004B5659" w:rsidRDefault="004358EA">
      <w:r>
        <w:rPr>
          <w:rFonts w:ascii="Nunito Sans" w:hAnsi="Nunito Sans"/>
          <w:color w:val="3A3A3A"/>
          <w:spacing w:val="4"/>
          <w:sz w:val="18"/>
          <w:szCs w:val="18"/>
          <w:shd w:val="clear" w:color="auto" w:fill="FAF8FF"/>
        </w:rPr>
        <w:t>Bid Capacity Assessed available tender capacity-AxNx2.5-B</w:t>
      </w:r>
    </w:p>
    <w:sectPr w:rsidR="004B5659" w:rsidSect="00C24B8D">
      <w:pgSz w:w="12240" w:h="15840"/>
      <w:pgMar w:top="426" w:right="1440"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Nudi web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176"/>
    <w:multiLevelType w:val="hybridMultilevel"/>
    <w:tmpl w:val="D104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0B5070"/>
    <w:multiLevelType w:val="multilevel"/>
    <w:tmpl w:val="6172DC56"/>
    <w:lvl w:ilvl="0">
      <w:start w:val="1"/>
      <w:numFmt w:val="decimal"/>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BE178A7"/>
    <w:multiLevelType w:val="hybridMultilevel"/>
    <w:tmpl w:val="C24465EE"/>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3">
    <w:nsid w:val="60ED32EA"/>
    <w:multiLevelType w:val="multilevel"/>
    <w:tmpl w:val="FBDE342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C24B8D"/>
    <w:rsid w:val="004358EA"/>
    <w:rsid w:val="004B5659"/>
    <w:rsid w:val="00C24B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24B8D"/>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4B8D"/>
    <w:rPr>
      <w:rFonts w:ascii="Arial" w:eastAsia="Times New Roman" w:hAnsi="Arial" w:cs="Arial"/>
      <w:b/>
      <w:bCs/>
      <w:kern w:val="32"/>
      <w:sz w:val="32"/>
      <w:szCs w:val="32"/>
    </w:rPr>
  </w:style>
  <w:style w:type="paragraph" w:styleId="ListParagraph">
    <w:name w:val="List Paragraph"/>
    <w:aliases w:val="Sub heading 3.1.1,List Paragraph Char Char Char,List Paragraph Char Char Char Char,List Paragraph1"/>
    <w:basedOn w:val="Normal"/>
    <w:link w:val="ListParagraphChar"/>
    <w:qFormat/>
    <w:rsid w:val="00C24B8D"/>
    <w:pPr>
      <w:spacing w:after="0" w:line="240" w:lineRule="auto"/>
      <w:ind w:left="720"/>
    </w:pPr>
    <w:rPr>
      <w:rFonts w:ascii="Times New Roman" w:eastAsia="Times New Roman" w:hAnsi="Times New Roman" w:cs="Times New Roman"/>
      <w:sz w:val="24"/>
      <w:szCs w:val="24"/>
    </w:rPr>
  </w:style>
  <w:style w:type="character" w:customStyle="1" w:styleId="ListParagraphChar">
    <w:name w:val="List Paragraph Char"/>
    <w:aliases w:val="Sub heading 3.1.1 Char,List Paragraph Char Char Char Char1,List Paragraph Char Char Char Char Char,List Paragraph1 Char"/>
    <w:link w:val="ListParagraph"/>
    <w:qFormat/>
    <w:rsid w:val="00C24B8D"/>
    <w:rPr>
      <w:rFonts w:ascii="Times New Roman" w:eastAsia="Times New Roman" w:hAnsi="Times New Roman" w:cs="Times New Roman"/>
      <w:sz w:val="24"/>
      <w:szCs w:val="24"/>
    </w:rPr>
  </w:style>
  <w:style w:type="table" w:styleId="TableGrid">
    <w:name w:val="Table Grid"/>
    <w:basedOn w:val="TableNormal"/>
    <w:uiPriority w:val="59"/>
    <w:rsid w:val="00C24B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C24B8D"/>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proc.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ewrdno.2bhalki@gmail.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Arkansas State University</Company>
  <LinksUpToDate>false</LinksUpToDate>
  <CharactersWithSpaces>10416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2026-06-20T05:59:00Z</dcterms:created>
  <dcterms:modified xsi:type="dcterms:W3CDTF">2026-06-20T06:20:00Z</dcterms:modified>
</cp:coreProperties>
</file>